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Modulo per Maggiorenni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Ai maggiorenni ( docenti, genitori, personale scolastico, )i si richiede l’invio del presente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modulo, debitamente compilato e firmato, contestualmente alla richiesta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appuntamento, allo scopo di accedere alle attività dello Sportello d’Ascolto Psicologico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on line.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il _______________________ Nella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qualità di_______________,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presa visione delle informative, di seguito allegate, in merito ad obiettivi e modalità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intervento dello Sportello d’Ascolto Psicologico e al trattamento dei dati personali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sensibili, FORNISCE IL PROPRIO LIBERO CONSENSO e AUTORIZZA lo svolgimento dei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colloqui con </w:t>
      </w:r>
      <w:r w:rsidR="00A331E1">
        <w:rPr>
          <w:rFonts w:ascii="Times New Roman" w:eastAsia="Times New Roman" w:hAnsi="Times New Roman" w:cs="Times New Roman"/>
          <w:sz w:val="24"/>
          <w:szCs w:val="24"/>
        </w:rPr>
        <w:t>il prof. S. Cattano</w:t>
      </w: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, utilizzando il servizio telematico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in video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conferenza. Pertanto il sottoscritto indica il seguente numero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cellulare__________________ ed il seguente indirizzo mail___________________________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per ricevere il link dell’incontro prenotato.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Luogo e Data _______________________, ___/___/______ Firma leggibile</w:t>
      </w:r>
    </w:p>
    <w:p w:rsidR="007C1BDB" w:rsidRDefault="007C1BDB" w:rsidP="007C1B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lastRenderedPageBreak/>
        <w:t>Modulo per Minorenni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Ai genitori degli alunni minorenni si richiede l’invio del presente modulo, debitamente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compilato e firmato, contestualmente alla mail di richiesta di appuntamento, allo scopo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permettere al/alla proprio/a figlio/a di accedere alle attività dello Sportello d’Ascolto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Psicologico.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 qualità di esercenti la responsabilità genitoriale/tutoria sul/sulla minore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________________________________________minore________________________________,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 il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___________________ e frequentante la classe _______________, presa visione delle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informative, di seguito allegate, in merito ad obiettivi e modalità di intervento dello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Sportello d’Ascolto dello Sportello d’Ascolto Psicologico e al trattamento dei dati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personali sensibili, PRESTANO IL CONSENSO e AUTORIZZANO il/la minore ad usufruire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dei colloqui con </w:t>
      </w:r>
      <w:r w:rsidR="00A331E1">
        <w:rPr>
          <w:rFonts w:ascii="Times New Roman" w:eastAsia="Times New Roman" w:hAnsi="Times New Roman" w:cs="Times New Roman"/>
          <w:sz w:val="24"/>
          <w:szCs w:val="24"/>
        </w:rPr>
        <w:t>il prof. S. C</w:t>
      </w:r>
      <w:bookmarkStart w:id="0" w:name="_GoBack"/>
      <w:bookmarkEnd w:id="0"/>
      <w:r w:rsidR="00A331E1">
        <w:rPr>
          <w:rFonts w:ascii="Times New Roman" w:eastAsia="Times New Roman" w:hAnsi="Times New Roman" w:cs="Times New Roman"/>
          <w:sz w:val="24"/>
          <w:szCs w:val="24"/>
        </w:rPr>
        <w:t>attano</w:t>
      </w: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, utilizzando il servizio telematico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video conferenza, pertanto indicano il seguente numero di cellulare__________________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ed il seguente indirizzo mail___________________________ per ricevere il link dell’incontro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prenotato.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Luogo e Data __________,___/___/_________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Il sottoscritto, consapevole delle conseguenze amministrative e penali per chi rilasci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dichiarazioni non corrispondenti a verità, ai sensi del DPR 445/2000, dichiara di avere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effettuato la scelta/richiesta in osservanza delle disposizioni sulla responsabilità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genitoriale di cui agli artt. 316, 337 e c.c., che richiedono il consenso di entrambi 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lastRenderedPageBreak/>
        <w:t>genitori.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Il genitore unico firmatario/tutore:_________________________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oppure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Firma leggibile di entrambi gli esercenti la potestà genitoriale/tutoria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CONSENSO INFORMATO - CONSULENZA PSICOLOGICA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1)Lo Psicologo è tenuto all’osservanza del Codice Deontologico degli Psicologi Italiani,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che prevede anche l’obbligo al segreto professionale derogabile solo previo valido 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dimostrabile consenso del paziente e, in caso di minore età, di chi esercita la potestà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genitoriale.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2) Le prestazioni offerte riguardano un'attività di consulenza psicologica individuale o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gruppo.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3) Le prestazioni offerte sono finalizzate ad attività di promozione e di tutela della salute 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del benessere di persone, gruppi, organismi sociali e comunità. Nello specifico, sono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finalizzate ad analizzare, insieme al minore o ai minori, la domanda di aiuto per poi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concordare un percorso mirato a promuovere un processo strategico di risoluzione delle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problematiche emerse.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4) Ai sensi dell’art. 1 della legge n. 56/89 istituita dall’Ordine degli Psicologi, per il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conseguimento degli obiettivi, potranno essere utilizzati strumenti conoscitivi e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intervento per le attività di prevenzione e di sostegno in ambito psicologico. Tra questi, il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principale strumento di intervento sarà il colloquio psicologico clinico.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5) La durata complessiva dell'intervento è prevedibile in un numero massimo di 3 incontri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per ciascun ragazzo. Nel caso di interventi sul gruppo classe, essa sarà oggetto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valutazione e variabile in funzione delle caratteristiche del contesto, delle problematiche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emerse e degli obiettivi formulati.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Le prestazioni saranno rese utilizzando il servizio telematico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della piattaforma Livi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Connect in video conferenza, previo appuntamento via mail e invio della modulistica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autorizzazione richiesta. Durante il collegamento deve essere garantito che non siano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presenti terze persone e che il colloquio non sia in alcun modo registrato.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7) In qualsiasi momento i genitori del minore potranno decidere di interrompere il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rapporto con il professionista. In tal caso i genitori si impegnano a comunicare tale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volontà di interruzione alla psicologa, rendendosi disponibili a far effettuare un ultimo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incontro finalizzato alla sintesi del lavoro svolto sino ad allora.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INFORMATIVA ALL’INTERESSATO E RACCOLTA DEL RELATIVO CONSENSO PER IL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TRATTAMENTO DEI DATI PERSONALI SENSIBILI DA PARTE DELLO PSICOLOGO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(ai sensi del regolamento UE 2016/679 e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101/2018)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1) Il GDPR e il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101/2018 prevedono e rafforzano la protezione e il trattamento dei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dati personali alla luce dei principi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2) correttezza, liceità, trasparenza, tutela della riservatezza e dei diritti dell'interessato in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merito ai propri dati.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3) La Psicologa della scuola è titolare del trattamento dei seguenti dati raccolti per lo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svolgimento dell'incarico affidatole: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• dati anagrafici e di contatto (informazioni relative al nome, numero di telefono, indirizzo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PEO e PEC e qualsiasi altro dato o informazione riguardante una persona fisica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identificata o identificabile);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• dati relativi allo stato di salute fisica o mentale e qualsiasi altro dato o informazione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richiamato dall'art. 9 e 10 GDPR e dall'art.2-septies del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101/2018, raccolti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direttamente o tramite ogni altra tipologia di servizio di natura professionale connesso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 l'esecuzione dell'incarico conferito allo psicologo. I dati sopra indicati sono i dati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lastRenderedPageBreak/>
        <w:t>personali. Le riflessioni/valutazioni/interpretazioni professionali tradotte in dati dallo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psicologo costituiscono l'insieme dei dati professionali trattati secondo tutti i principi del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GDPR e gestiti secondo quanto previsto dal Codice Deontologico.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4) Il trattamento di tutti i dati sopra richiamati viene effettuato sulla base del consenso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libero, specifico e informato del paziente/cliente e, in caso di minore età, di chi esercita la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potestà genitoriale e al fine di svolgere l'incarico conferito dagli stessi allo psicologo.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5) I dati personali saranno sottoposti a modalità di trattamento sia cartaceo sia elettronico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e/o automatizzato, quindi con modalità sia manuali sia informatiche.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5)Saranno utilizzate adeguate misure di sicurezza al fine di garantire la protezione, la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sicurezza, l'integrità, l'accessibilità dei dati personali, entro i vincoli delle norme vigenti 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del segreto professionale.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6) I dati personali che non siano più necessari, o per i quali non vi sia più un presupposto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giuridico per la relativa conservazione, verranno anonimizzati irreversibilmente o distrutti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in modo sicuro.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7) I dati personali verranno conservati solo per il tempo necessario al conseguimento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delle finalità per le quali sono stati raccolti.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8) I dati personali potrebbero dover essere resi accessibili alle Autorità Sanitarie e/o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Giudiziarie solo sulla base di precisi doveri di legge. In tutti gli altri casi, ogni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comunicazione potrà avvenire solo previo esplicito consenso (art. 12 CD) e in ogni caso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esclusivamente ai fini delle attività di prevenzione e di sostegno psicologico connesse allo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svolgimento dell'incarico conferito allo psicologo. In caso di collaborazione con altri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soggetti parimenti tenuti al segreto professionale, saranno condivise, con il presente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assenso, soltanto le informazioni strettamente necessarie in relazione al tipo di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collaborazione (art. 15 CD). Verrà adottato ogni mezzo idoneo a prevenire una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conoscenza non autorizzata da parte di soggetti terzi anche compresenti al conferimento.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lastRenderedPageBreak/>
        <w:t>9) In ogni momento l'interessato può esercitare i diritti di cui agli articoli da 15 a 22 del</w:t>
      </w:r>
    </w:p>
    <w:p w:rsidR="007C1BDB" w:rsidRPr="00EE7A6E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GDPR e </w:t>
      </w:r>
      <w:proofErr w:type="spellStart"/>
      <w:r w:rsidRPr="00EE7A6E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EE7A6E">
        <w:rPr>
          <w:rFonts w:ascii="Times New Roman" w:eastAsia="Times New Roman" w:hAnsi="Times New Roman" w:cs="Times New Roman"/>
          <w:sz w:val="24"/>
          <w:szCs w:val="24"/>
        </w:rPr>
        <w:t xml:space="preserve"> 101/2018 (diritto di accesso ai dati personali, diritto di rettifica, diritto di</w:t>
      </w:r>
    </w:p>
    <w:p w:rsidR="007C1BDB" w:rsidRDefault="007C1BDB" w:rsidP="007C1BDB">
      <w:pPr>
        <w:widowControl/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6E">
        <w:rPr>
          <w:rFonts w:ascii="Times New Roman" w:eastAsia="Times New Roman" w:hAnsi="Times New Roman" w:cs="Times New Roman"/>
          <w:sz w:val="24"/>
          <w:szCs w:val="24"/>
        </w:rPr>
        <w:t>cancellazione, diritto alla limitazione del trattamento, diritto alla portabilità).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703" w:rsidRDefault="00A331E1"/>
    <w:sectPr w:rsidR="004D7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DB"/>
    <w:rsid w:val="002231B8"/>
    <w:rsid w:val="00570695"/>
    <w:rsid w:val="007C1BDB"/>
    <w:rsid w:val="007D7849"/>
    <w:rsid w:val="00A3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1BD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1BD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Privitera</dc:creator>
  <cp:lastModifiedBy>Antonella Privitera</cp:lastModifiedBy>
  <cp:revision>3</cp:revision>
  <dcterms:created xsi:type="dcterms:W3CDTF">2021-05-20T09:03:00Z</dcterms:created>
  <dcterms:modified xsi:type="dcterms:W3CDTF">2021-05-20T11:24:00Z</dcterms:modified>
</cp:coreProperties>
</file>