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1D17" w14:textId="77777777" w:rsidR="00FD2EC2" w:rsidRDefault="00FD2EC2" w:rsidP="00FD2EC2">
      <w:pPr>
        <w:pStyle w:val="Corpotesto"/>
        <w:spacing w:before="8"/>
        <w:ind w:right="-5"/>
        <w:rPr>
          <w:rFonts w:ascii="Times New Roman" w:hAnsi="Times New Roman"/>
          <w:b/>
          <w:sz w:val="24"/>
        </w:rPr>
      </w:pPr>
    </w:p>
    <w:p w14:paraId="1795D0ED" w14:textId="77777777" w:rsidR="00FD2EC2" w:rsidRDefault="00FD2EC2" w:rsidP="00FD2EC2">
      <w:pPr>
        <w:pStyle w:val="Corpotesto"/>
        <w:spacing w:before="8"/>
        <w:ind w:right="-5"/>
        <w:rPr>
          <w:rFonts w:ascii="Times New Roman" w:hAnsi="Times New Roman"/>
          <w:b/>
          <w:sz w:val="24"/>
        </w:rPr>
      </w:pPr>
    </w:p>
    <w:p w14:paraId="697CD835" w14:textId="21A94D81" w:rsidR="00FD2EC2" w:rsidRDefault="00FD2EC2" w:rsidP="00FD2EC2">
      <w:pPr>
        <w:pStyle w:val="Corpotesto"/>
        <w:spacing w:before="8"/>
        <w:ind w:right="-5"/>
        <w:rPr>
          <w:sz w:val="24"/>
        </w:rPr>
      </w:pPr>
      <w:r>
        <w:rPr>
          <w:rFonts w:ascii="Times New Roman" w:hAnsi="Times New Roman"/>
          <w:b/>
          <w:sz w:val="24"/>
        </w:rPr>
        <w:t xml:space="preserve">Allegato </w:t>
      </w:r>
      <w:r w:rsidR="00C00CF8">
        <w:rPr>
          <w:rFonts w:ascii="Times New Roman" w:hAnsi="Times New Roman"/>
          <w:b/>
          <w:sz w:val="24"/>
        </w:rPr>
        <w:t>n° 1  comunicazione 098</w:t>
      </w:r>
      <w:r>
        <w:rPr>
          <w:rFonts w:ascii="Times New Roman" w:hAnsi="Times New Roman"/>
          <w:b/>
          <w:sz w:val="24"/>
        </w:rPr>
        <w:t xml:space="preserve">                                                          </w:t>
      </w:r>
      <w:r w:rsidRPr="0058034E">
        <w:rPr>
          <w:rFonts w:ascii="Times New Roman" w:hAnsi="Times New Roman" w:cs="Times New Roman"/>
          <w:b/>
          <w:sz w:val="24"/>
        </w:rPr>
        <w:t>Al Dirigente Scolastic</w:t>
      </w:r>
      <w:r>
        <w:rPr>
          <w:rFonts w:ascii="Times New Roman" w:hAnsi="Times New Roman" w:cs="Times New Roman"/>
          <w:b/>
          <w:sz w:val="24"/>
        </w:rPr>
        <w:t>o</w:t>
      </w:r>
    </w:p>
    <w:p w14:paraId="757F475C" w14:textId="77777777" w:rsidR="00FD2EC2" w:rsidRDefault="00FD2EC2" w:rsidP="00FD2EC2">
      <w:pPr>
        <w:pStyle w:val="Titolo21"/>
        <w:spacing w:before="91"/>
        <w:ind w:left="0" w:right="-5"/>
        <w:rPr>
          <w:sz w:val="24"/>
        </w:rPr>
      </w:pPr>
      <w:r>
        <w:rPr>
          <w:sz w:val="24"/>
        </w:rPr>
        <w:t xml:space="preserve">                                                                                                        Liceo Statale “E. </w:t>
      </w:r>
      <w:proofErr w:type="spellStart"/>
      <w:r>
        <w:rPr>
          <w:sz w:val="24"/>
        </w:rPr>
        <w:t>Boggio</w:t>
      </w:r>
      <w:proofErr w:type="spellEnd"/>
      <w:r>
        <w:rPr>
          <w:sz w:val="24"/>
        </w:rPr>
        <w:t xml:space="preserve"> </w:t>
      </w:r>
      <w:proofErr w:type="spellStart"/>
      <w:r>
        <w:rPr>
          <w:sz w:val="24"/>
        </w:rPr>
        <w:t>Lera</w:t>
      </w:r>
      <w:proofErr w:type="spellEnd"/>
      <w:r>
        <w:rPr>
          <w:sz w:val="24"/>
        </w:rPr>
        <w:t>”</w:t>
      </w:r>
    </w:p>
    <w:p w14:paraId="2EE19A05" w14:textId="1676AF7C" w:rsidR="00FD2EC2" w:rsidRPr="00F8795C" w:rsidRDefault="00FD2EC2" w:rsidP="00FD2EC2">
      <w:pPr>
        <w:pStyle w:val="Titolo21"/>
        <w:spacing w:before="91"/>
        <w:ind w:left="0" w:right="-5"/>
        <w:jc w:val="center"/>
        <w:rPr>
          <w:sz w:val="24"/>
        </w:rPr>
      </w:pPr>
      <w:r>
        <w:rPr>
          <w:sz w:val="24"/>
        </w:rPr>
        <w:t xml:space="preserve">                                                  </w:t>
      </w:r>
      <w:r w:rsidR="00C00CF8">
        <w:rPr>
          <w:sz w:val="24"/>
        </w:rPr>
        <w:t xml:space="preserve">                    </w:t>
      </w:r>
      <w:bookmarkStart w:id="0" w:name="_GoBack"/>
      <w:bookmarkEnd w:id="0"/>
      <w:r>
        <w:rPr>
          <w:sz w:val="24"/>
        </w:rPr>
        <w:t xml:space="preserve">    Catania</w:t>
      </w:r>
    </w:p>
    <w:p w14:paraId="1FDE8690" w14:textId="77777777" w:rsidR="00FD2EC2" w:rsidRDefault="00FD2EC2" w:rsidP="00FD2EC2">
      <w:pPr>
        <w:pStyle w:val="Titolo21"/>
        <w:spacing w:before="91"/>
        <w:ind w:left="0" w:right="-5"/>
        <w:jc w:val="right"/>
        <w:rPr>
          <w:sz w:val="24"/>
        </w:rPr>
      </w:pPr>
    </w:p>
    <w:p w14:paraId="36DD0680" w14:textId="77777777" w:rsidR="00FD2EC2" w:rsidRDefault="00FD2EC2" w:rsidP="00FD2EC2">
      <w:pPr>
        <w:pStyle w:val="Titolo21"/>
        <w:spacing w:before="91"/>
        <w:ind w:left="0" w:right="-5"/>
        <w:jc w:val="right"/>
        <w:rPr>
          <w:sz w:val="24"/>
        </w:rPr>
      </w:pPr>
    </w:p>
    <w:p w14:paraId="584F1B37" w14:textId="77777777" w:rsidR="00FD2EC2" w:rsidRDefault="00FD2EC2" w:rsidP="00FD2EC2">
      <w:pPr>
        <w:pStyle w:val="Titolo21"/>
        <w:spacing w:before="91"/>
        <w:ind w:left="0" w:right="-5"/>
        <w:jc w:val="right"/>
        <w:rPr>
          <w:sz w:val="24"/>
        </w:rPr>
      </w:pPr>
    </w:p>
    <w:p w14:paraId="757BB5C2" w14:textId="607E0F74" w:rsidR="00FD2EC2" w:rsidRDefault="00FD2EC2" w:rsidP="00314423">
      <w:pPr>
        <w:spacing w:after="120"/>
        <w:jc w:val="both"/>
        <w:rPr>
          <w:b/>
          <w:i/>
          <w:iCs/>
        </w:rPr>
      </w:pPr>
      <w:r w:rsidRPr="000D66F0">
        <w:rPr>
          <w:b/>
        </w:rPr>
        <w:t>Oggetto:</w:t>
      </w:r>
      <w:r w:rsidRPr="00F8795C">
        <w:t xml:space="preserve"> </w:t>
      </w:r>
      <w:r w:rsidRPr="00F8795C">
        <w:rPr>
          <w:b/>
        </w:rPr>
        <w:t>Doman</w:t>
      </w:r>
      <w:r w:rsidRPr="00573477">
        <w:rPr>
          <w:b/>
        </w:rPr>
        <w:t>da di partecipazione a</w:t>
      </w:r>
      <w:r w:rsidR="00314423">
        <w:rPr>
          <w:b/>
        </w:rPr>
        <w:t>i Progetti PON</w:t>
      </w:r>
      <w:r w:rsidRPr="00573477">
        <w:rPr>
          <w:b/>
        </w:rPr>
        <w:t xml:space="preserve"> </w:t>
      </w:r>
      <w:r w:rsidR="00314423" w:rsidRPr="00314423">
        <w:rPr>
          <w:b/>
        </w:rPr>
        <w:t xml:space="preserve">10.2.2A-FSEPON-SI-2021-191 </w:t>
      </w:r>
      <w:r w:rsidR="00314423" w:rsidRPr="00314423">
        <w:rPr>
          <w:b/>
          <w:i/>
          <w:iCs/>
        </w:rPr>
        <w:t>Crescita, apprendimento e socialità</w:t>
      </w:r>
      <w:r w:rsidR="00314423">
        <w:rPr>
          <w:b/>
        </w:rPr>
        <w:t xml:space="preserve"> -  e PON </w:t>
      </w:r>
      <w:r w:rsidR="00314423" w:rsidRPr="00314423">
        <w:rPr>
          <w:b/>
        </w:rPr>
        <w:t xml:space="preserve">10.2.2A-FDRPOC-SI-2020-175 </w:t>
      </w:r>
      <w:r w:rsidR="00314423" w:rsidRPr="00314423">
        <w:rPr>
          <w:b/>
          <w:i/>
          <w:iCs/>
        </w:rPr>
        <w:t>La Scuola per tutti</w:t>
      </w:r>
    </w:p>
    <w:p w14:paraId="5F23B532" w14:textId="77777777" w:rsidR="00314423" w:rsidRPr="00314423" w:rsidRDefault="00314423" w:rsidP="00314423">
      <w:pPr>
        <w:spacing w:after="120"/>
        <w:jc w:val="both"/>
        <w:rPr>
          <w:b/>
          <w:i/>
          <w:iCs/>
        </w:rPr>
      </w:pPr>
    </w:p>
    <w:p w14:paraId="25F8D9FA" w14:textId="77777777" w:rsidR="00FD2EC2" w:rsidRDefault="00FD2EC2" w:rsidP="00FD2EC2">
      <w:pPr>
        <w:pStyle w:val="Corpotesto"/>
        <w:spacing w:line="400" w:lineRule="auto"/>
        <w:ind w:right="-5"/>
        <w:rPr>
          <w:rFonts w:ascii="Times New Roman" w:hAnsi="Times New Roman"/>
          <w:sz w:val="24"/>
        </w:rPr>
      </w:pPr>
      <w:r w:rsidRPr="00F8795C">
        <w:rPr>
          <w:rFonts w:ascii="Times New Roman" w:hAnsi="Times New Roman"/>
          <w:sz w:val="24"/>
        </w:rPr>
        <w:t xml:space="preserve">Il sottoscritto genitore/tutore </w:t>
      </w:r>
      <w:r>
        <w:rPr>
          <w:rFonts w:ascii="Times New Roman" w:hAnsi="Times New Roman"/>
          <w:sz w:val="24"/>
        </w:rPr>
        <w:t>……………………………………………………..… nato il</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 xml:space="preserve"> a </w:t>
      </w:r>
      <w:r w:rsidRPr="00F8795C">
        <w:rPr>
          <w:rFonts w:ascii="Times New Roman" w:hAnsi="Times New Roman"/>
          <w:sz w:val="24"/>
        </w:rPr>
        <w:t>…</w:t>
      </w:r>
      <w:r>
        <w:rPr>
          <w:rFonts w:ascii="Times New Roman" w:hAnsi="Times New Roman"/>
          <w:sz w:val="24"/>
        </w:rPr>
        <w:t>………………………… (…</w:t>
      </w:r>
      <w:r w:rsidRPr="00F8795C">
        <w:rPr>
          <w:rFonts w:ascii="Times New Roman" w:hAnsi="Times New Roman"/>
          <w:sz w:val="24"/>
        </w:rPr>
        <w:t>…)</w:t>
      </w:r>
      <w:r>
        <w:rPr>
          <w:rFonts w:ascii="Times New Roman" w:hAnsi="Times New Roman"/>
          <w:sz w:val="24"/>
        </w:rPr>
        <w:t xml:space="preserve"> residente a </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 xml:space="preserve"> </w:t>
      </w:r>
      <w:r w:rsidRPr="00F8795C">
        <w:rPr>
          <w:rFonts w:ascii="Times New Roman" w:hAnsi="Times New Roman"/>
          <w:sz w:val="24"/>
        </w:rPr>
        <w:t>in via</w:t>
      </w:r>
      <w:r>
        <w:rPr>
          <w:rFonts w:ascii="Times New Roman" w:hAnsi="Times New Roman"/>
          <w:sz w:val="24"/>
        </w:rPr>
        <w:t xml:space="preserve"> ……………………  ………………………</w:t>
      </w:r>
      <w:r w:rsidRPr="00F8795C">
        <w:rPr>
          <w:rFonts w:ascii="Times New Roman" w:hAnsi="Times New Roman"/>
          <w:sz w:val="24"/>
        </w:rPr>
        <w:t>… n. …. CAP ………… Te</w:t>
      </w:r>
      <w:r>
        <w:rPr>
          <w:rFonts w:ascii="Times New Roman" w:hAnsi="Times New Roman"/>
          <w:sz w:val="24"/>
        </w:rPr>
        <w:t>lefono ………………… Cell. …………………</w:t>
      </w:r>
      <w:r w:rsidRPr="00F8795C">
        <w:rPr>
          <w:rFonts w:ascii="Times New Roman" w:hAnsi="Times New Roman"/>
          <w:sz w:val="24"/>
        </w:rPr>
        <w:t>…….. e-mail …………</w:t>
      </w:r>
      <w:r>
        <w:rPr>
          <w:rFonts w:ascii="Times New Roman" w:hAnsi="Times New Roman"/>
          <w:sz w:val="24"/>
        </w:rPr>
        <w:t>………….</w:t>
      </w:r>
      <w:r w:rsidRPr="00F8795C">
        <w:rPr>
          <w:rFonts w:ascii="Times New Roman" w:hAnsi="Times New Roman"/>
          <w:sz w:val="24"/>
        </w:rPr>
        <w:t>…………………...</w:t>
      </w:r>
    </w:p>
    <w:p w14:paraId="56CF0118" w14:textId="77777777" w:rsidR="00FD2EC2" w:rsidRDefault="00FD2EC2" w:rsidP="00FD2EC2">
      <w:pPr>
        <w:pStyle w:val="Corpotesto"/>
        <w:spacing w:line="400" w:lineRule="auto"/>
        <w:ind w:right="-5"/>
        <w:jc w:val="center"/>
        <w:rPr>
          <w:rFonts w:ascii="Times New Roman" w:hAnsi="Times New Roman"/>
          <w:sz w:val="24"/>
        </w:rPr>
      </w:pPr>
      <w:r>
        <w:rPr>
          <w:rFonts w:ascii="Times New Roman" w:hAnsi="Times New Roman"/>
          <w:sz w:val="24"/>
        </w:rPr>
        <w:t>e</w:t>
      </w:r>
    </w:p>
    <w:p w14:paraId="5E69D52D" w14:textId="77777777" w:rsidR="00FD2EC2" w:rsidRDefault="00FD2EC2" w:rsidP="00FD2EC2">
      <w:pPr>
        <w:pStyle w:val="Corpotesto"/>
        <w:spacing w:line="400" w:lineRule="auto"/>
        <w:ind w:right="-5"/>
        <w:rPr>
          <w:rFonts w:ascii="Times New Roman" w:hAnsi="Times New Roman"/>
          <w:sz w:val="24"/>
        </w:rPr>
      </w:pPr>
      <w:r w:rsidRPr="00F8795C">
        <w:rPr>
          <w:rFonts w:ascii="Times New Roman" w:hAnsi="Times New Roman"/>
          <w:sz w:val="24"/>
        </w:rPr>
        <w:t xml:space="preserve">Il sottoscritto genitore/tutore </w:t>
      </w:r>
      <w:r>
        <w:rPr>
          <w:rFonts w:ascii="Times New Roman" w:hAnsi="Times New Roman"/>
          <w:sz w:val="24"/>
        </w:rPr>
        <w:t>……………………………………………………..… nato il</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 xml:space="preserve"> a </w:t>
      </w:r>
      <w:r w:rsidRPr="00F8795C">
        <w:rPr>
          <w:rFonts w:ascii="Times New Roman" w:hAnsi="Times New Roman"/>
          <w:sz w:val="24"/>
        </w:rPr>
        <w:t>…</w:t>
      </w:r>
      <w:r>
        <w:rPr>
          <w:rFonts w:ascii="Times New Roman" w:hAnsi="Times New Roman"/>
          <w:sz w:val="24"/>
        </w:rPr>
        <w:t>………………………… (…</w:t>
      </w:r>
      <w:r w:rsidRPr="00F8795C">
        <w:rPr>
          <w:rFonts w:ascii="Times New Roman" w:hAnsi="Times New Roman"/>
          <w:sz w:val="24"/>
        </w:rPr>
        <w:t>…)</w:t>
      </w:r>
      <w:r>
        <w:rPr>
          <w:rFonts w:ascii="Times New Roman" w:hAnsi="Times New Roman"/>
          <w:sz w:val="24"/>
        </w:rPr>
        <w:t xml:space="preserve"> residente a </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w:t>
      </w:r>
      <w:r w:rsidRPr="00F8795C">
        <w:rPr>
          <w:rFonts w:ascii="Times New Roman" w:hAnsi="Times New Roman"/>
          <w:sz w:val="24"/>
        </w:rPr>
        <w:t>(…….)</w:t>
      </w:r>
      <w:r>
        <w:rPr>
          <w:rFonts w:ascii="Times New Roman" w:hAnsi="Times New Roman"/>
          <w:sz w:val="24"/>
        </w:rPr>
        <w:t xml:space="preserve"> </w:t>
      </w:r>
      <w:r w:rsidRPr="00F8795C">
        <w:rPr>
          <w:rFonts w:ascii="Times New Roman" w:hAnsi="Times New Roman"/>
          <w:sz w:val="24"/>
        </w:rPr>
        <w:t>in via</w:t>
      </w:r>
      <w:r>
        <w:rPr>
          <w:rFonts w:ascii="Times New Roman" w:hAnsi="Times New Roman"/>
          <w:sz w:val="24"/>
        </w:rPr>
        <w:t xml:space="preserve"> ……………………  ………………………</w:t>
      </w:r>
      <w:r w:rsidRPr="00F8795C">
        <w:rPr>
          <w:rFonts w:ascii="Times New Roman" w:hAnsi="Times New Roman"/>
          <w:sz w:val="24"/>
        </w:rPr>
        <w:t>… n. …. CAP ………… Te</w:t>
      </w:r>
      <w:r>
        <w:rPr>
          <w:rFonts w:ascii="Times New Roman" w:hAnsi="Times New Roman"/>
          <w:sz w:val="24"/>
        </w:rPr>
        <w:t>lefono ………………… Cell. …………………</w:t>
      </w:r>
      <w:r w:rsidRPr="00F8795C">
        <w:rPr>
          <w:rFonts w:ascii="Times New Roman" w:hAnsi="Times New Roman"/>
          <w:sz w:val="24"/>
        </w:rPr>
        <w:t>…….. e-mail …………</w:t>
      </w:r>
      <w:r>
        <w:rPr>
          <w:rFonts w:ascii="Times New Roman" w:hAnsi="Times New Roman"/>
          <w:sz w:val="24"/>
        </w:rPr>
        <w:t>………….</w:t>
      </w:r>
      <w:r w:rsidRPr="00F8795C">
        <w:rPr>
          <w:rFonts w:ascii="Times New Roman" w:hAnsi="Times New Roman"/>
          <w:sz w:val="24"/>
        </w:rPr>
        <w:t>…………………...</w:t>
      </w:r>
    </w:p>
    <w:p w14:paraId="35E1B8F7" w14:textId="77777777" w:rsidR="00314423" w:rsidRDefault="00FD2EC2" w:rsidP="00314423">
      <w:pPr>
        <w:spacing w:after="120"/>
        <w:jc w:val="both"/>
        <w:rPr>
          <w:b/>
          <w:i/>
          <w:iCs/>
        </w:rPr>
      </w:pPr>
      <w:r>
        <w:t xml:space="preserve">avendo letto la comunicazione n……….  </w:t>
      </w:r>
      <w:r w:rsidRPr="00F8795C">
        <w:t>del</w:t>
      </w:r>
      <w:r w:rsidRPr="00F86AF4">
        <w:t xml:space="preserve"> </w:t>
      </w:r>
      <w:r>
        <w:t>……..</w:t>
      </w:r>
      <w:r w:rsidRPr="00F86AF4">
        <w:t xml:space="preserve"> </w:t>
      </w:r>
      <w:r>
        <w:rPr>
          <w:b/>
        </w:rPr>
        <w:t>relativo alla selezione dei partecipanti</w:t>
      </w:r>
      <w:r w:rsidRPr="00F8795C">
        <w:t xml:space="preserve"> </w:t>
      </w:r>
      <w:r w:rsidR="00314423">
        <w:t>ai</w:t>
      </w:r>
      <w:r>
        <w:t xml:space="preserve"> </w:t>
      </w:r>
      <w:r w:rsidRPr="00F8795C">
        <w:t>progett</w:t>
      </w:r>
      <w:r w:rsidR="00314423">
        <w:t>i</w:t>
      </w:r>
      <w:r w:rsidRPr="00F8795C">
        <w:t xml:space="preserve"> dal titolo: </w:t>
      </w:r>
      <w:r w:rsidR="00314423" w:rsidRPr="00314423">
        <w:rPr>
          <w:b/>
          <w:i/>
          <w:iCs/>
        </w:rPr>
        <w:t>Crescita, apprendimento e socialità</w:t>
      </w:r>
      <w:r w:rsidR="00314423">
        <w:rPr>
          <w:b/>
          <w:i/>
          <w:iCs/>
        </w:rPr>
        <w:t xml:space="preserve"> e </w:t>
      </w:r>
      <w:r w:rsidR="00314423" w:rsidRPr="00314423">
        <w:rPr>
          <w:b/>
          <w:i/>
          <w:iCs/>
        </w:rPr>
        <w:t>La Scuola per tutti</w:t>
      </w:r>
    </w:p>
    <w:p w14:paraId="1D2408ED" w14:textId="2F819DAB" w:rsidR="00FD2EC2" w:rsidRPr="00222F5A" w:rsidRDefault="00FD2EC2" w:rsidP="00FD2EC2">
      <w:pPr>
        <w:spacing w:after="240"/>
        <w:jc w:val="both"/>
        <w:rPr>
          <w:b/>
        </w:rPr>
      </w:pPr>
    </w:p>
    <w:p w14:paraId="0A771CF4" w14:textId="7E092AA3" w:rsidR="00FD2EC2" w:rsidRDefault="00FD2EC2" w:rsidP="00FD2EC2">
      <w:pPr>
        <w:spacing w:line="403" w:lineRule="auto"/>
        <w:ind w:right="-5"/>
        <w:jc w:val="center"/>
        <w:rPr>
          <w:b/>
          <w:caps/>
        </w:rPr>
      </w:pPr>
      <w:r w:rsidRPr="002200BE">
        <w:rPr>
          <w:b/>
          <w:caps/>
        </w:rPr>
        <w:t>chiedono</w:t>
      </w:r>
    </w:p>
    <w:p w14:paraId="40B5A959" w14:textId="142E982C" w:rsidR="00FD60FC" w:rsidRDefault="00FD60FC" w:rsidP="00FD2EC2">
      <w:pPr>
        <w:spacing w:line="403" w:lineRule="auto"/>
        <w:ind w:right="-5"/>
        <w:jc w:val="center"/>
        <w:rPr>
          <w:b/>
          <w:caps/>
        </w:rPr>
      </w:pPr>
    </w:p>
    <w:p w14:paraId="5A90857B" w14:textId="77777777" w:rsidR="00FD60FC" w:rsidRPr="002200BE" w:rsidRDefault="00FD60FC" w:rsidP="00FD2EC2">
      <w:pPr>
        <w:spacing w:line="403" w:lineRule="auto"/>
        <w:ind w:right="-5"/>
        <w:jc w:val="center"/>
        <w:rPr>
          <w:b/>
          <w:caps/>
        </w:rPr>
      </w:pPr>
    </w:p>
    <w:p w14:paraId="169E809A" w14:textId="77777777" w:rsidR="00FD2EC2" w:rsidRDefault="00FD2EC2" w:rsidP="00FD2EC2">
      <w:pPr>
        <w:spacing w:line="403" w:lineRule="auto"/>
        <w:ind w:right="-5"/>
      </w:pPr>
      <w:r>
        <w:t xml:space="preserve">che il/la proprio/a figlio/a  …………………….…………., nato  il …………... a …………………………  </w:t>
      </w:r>
    </w:p>
    <w:p w14:paraId="59B8641E" w14:textId="77777777" w:rsidR="00FD2EC2" w:rsidRDefault="00FD2EC2" w:rsidP="00FD2EC2">
      <w:pPr>
        <w:spacing w:line="403" w:lineRule="auto"/>
        <w:ind w:right="-5"/>
      </w:pPr>
      <w:r>
        <w:t>iscritto/a e frequentante  la classe …… sez. …. indirizzo ……………………………………………</w:t>
      </w:r>
    </w:p>
    <w:p w14:paraId="11E5BA61" w14:textId="77777777" w:rsidR="00FD2EC2" w:rsidRDefault="00FD2EC2" w:rsidP="00FD2EC2">
      <w:pPr>
        <w:spacing w:line="403" w:lineRule="auto"/>
        <w:ind w:right="-5"/>
      </w:pPr>
      <w:r>
        <w:t xml:space="preserve">sia ammesso/a </w:t>
      </w:r>
      <w:proofErr w:type="spellStart"/>
      <w:r>
        <w:t>a</w:t>
      </w:r>
      <w:proofErr w:type="spellEnd"/>
      <w:r>
        <w:t xml:space="preserve"> partecipare al sotto indicato modulo formativo, previsto da bando indicato in oggetto.</w:t>
      </w:r>
    </w:p>
    <w:p w14:paraId="352BC8CC" w14:textId="77777777" w:rsidR="00FD2EC2" w:rsidRDefault="00FD2EC2" w:rsidP="00FD2EC2">
      <w:pPr>
        <w:spacing w:line="403" w:lineRule="auto"/>
        <w:ind w:right="-5"/>
      </w:pPr>
    </w:p>
    <w:p w14:paraId="6BC2FE5E" w14:textId="77777777" w:rsidR="00FD2EC2" w:rsidRDefault="00FD2EC2" w:rsidP="00FD2EC2">
      <w:pPr>
        <w:spacing w:line="403" w:lineRule="auto"/>
        <w:ind w:right="-5"/>
      </w:pPr>
    </w:p>
    <w:tbl>
      <w:tblPr>
        <w:tblStyle w:val="Grigliatabella"/>
        <w:tblW w:w="9283" w:type="dxa"/>
        <w:jc w:val="center"/>
        <w:tblLook w:val="04A0" w:firstRow="1" w:lastRow="0" w:firstColumn="1" w:lastColumn="0" w:noHBand="0" w:noVBand="1"/>
      </w:tblPr>
      <w:tblGrid>
        <w:gridCol w:w="2193"/>
        <w:gridCol w:w="965"/>
        <w:gridCol w:w="4473"/>
        <w:gridCol w:w="1652"/>
      </w:tblGrid>
      <w:tr w:rsidR="00906C75" w:rsidRPr="00DA5875" w14:paraId="39FDA2FC" w14:textId="5A31EBF3" w:rsidTr="00906C75">
        <w:trPr>
          <w:trHeight w:val="1981"/>
          <w:jc w:val="center"/>
        </w:trPr>
        <w:tc>
          <w:tcPr>
            <w:tcW w:w="2193" w:type="dxa"/>
          </w:tcPr>
          <w:p w14:paraId="32A54832" w14:textId="77777777" w:rsidR="00906C75" w:rsidRPr="00DA5875" w:rsidRDefault="00906C75" w:rsidP="00AD287F">
            <w:pPr>
              <w:spacing w:after="120"/>
              <w:jc w:val="center"/>
              <w:rPr>
                <w:b/>
              </w:rPr>
            </w:pPr>
            <w:r w:rsidRPr="00DA5875">
              <w:rPr>
                <w:b/>
              </w:rPr>
              <w:lastRenderedPageBreak/>
              <w:t>MODULO</w:t>
            </w:r>
          </w:p>
          <w:p w14:paraId="6185A35A" w14:textId="77777777" w:rsidR="00906C75" w:rsidRPr="00DA5875" w:rsidRDefault="00906C75" w:rsidP="00AD287F">
            <w:pPr>
              <w:spacing w:after="120"/>
              <w:jc w:val="center"/>
              <w:rPr>
                <w:b/>
              </w:rPr>
            </w:pPr>
            <w:r w:rsidRPr="00DA5875">
              <w:rPr>
                <w:b/>
              </w:rPr>
              <w:t>Competenza linguistica</w:t>
            </w:r>
          </w:p>
          <w:p w14:paraId="55EB35D6" w14:textId="5223CCEA" w:rsidR="00906C75" w:rsidRPr="00DA5875" w:rsidRDefault="00906C75" w:rsidP="00AD287F">
            <w:pPr>
              <w:spacing w:after="120"/>
              <w:jc w:val="center"/>
              <w:rPr>
                <w:b/>
              </w:rPr>
            </w:pPr>
            <w:r w:rsidRPr="00DA5875">
              <w:rPr>
                <w:b/>
              </w:rPr>
              <w:t xml:space="preserve">TEDESCO </w:t>
            </w:r>
          </w:p>
          <w:p w14:paraId="09CF7D4F" w14:textId="6950A588" w:rsidR="00906C75" w:rsidRPr="00DA5875" w:rsidRDefault="00906C75" w:rsidP="00AD287F">
            <w:pPr>
              <w:spacing w:after="120"/>
              <w:jc w:val="center"/>
              <w:rPr>
                <w:b/>
              </w:rPr>
            </w:pPr>
          </w:p>
        </w:tc>
        <w:tc>
          <w:tcPr>
            <w:tcW w:w="965" w:type="dxa"/>
            <w:vAlign w:val="center"/>
          </w:tcPr>
          <w:p w14:paraId="7806FCB0" w14:textId="77777777" w:rsidR="00906C75" w:rsidRPr="00DA5875" w:rsidRDefault="00906C75" w:rsidP="00AD287F">
            <w:pPr>
              <w:spacing w:after="120"/>
              <w:jc w:val="center"/>
              <w:rPr>
                <w:b/>
              </w:rPr>
            </w:pPr>
            <w:r w:rsidRPr="00DA5875">
              <w:rPr>
                <w:b/>
              </w:rPr>
              <w:t>N. ORE</w:t>
            </w:r>
          </w:p>
        </w:tc>
        <w:tc>
          <w:tcPr>
            <w:tcW w:w="4473" w:type="dxa"/>
            <w:vAlign w:val="center"/>
          </w:tcPr>
          <w:p w14:paraId="3F18E698" w14:textId="77777777" w:rsidR="00906C75" w:rsidRPr="00DA5875" w:rsidRDefault="00906C75" w:rsidP="00AD287F">
            <w:pPr>
              <w:spacing w:after="120"/>
              <w:jc w:val="center"/>
              <w:rPr>
                <w:b/>
              </w:rPr>
            </w:pPr>
            <w:r w:rsidRPr="00DA5875">
              <w:rPr>
                <w:b/>
              </w:rPr>
              <w:t>CONTENUTI</w:t>
            </w:r>
          </w:p>
        </w:tc>
        <w:tc>
          <w:tcPr>
            <w:tcW w:w="1652" w:type="dxa"/>
          </w:tcPr>
          <w:p w14:paraId="1937FAA9" w14:textId="77777777" w:rsidR="00906C75" w:rsidRPr="00DA5875" w:rsidRDefault="00906C75" w:rsidP="00E7202F">
            <w:pPr>
              <w:spacing w:after="120"/>
              <w:jc w:val="center"/>
              <w:rPr>
                <w:b/>
              </w:rPr>
            </w:pPr>
            <w:r w:rsidRPr="00DA5875">
              <w:rPr>
                <w:b/>
              </w:rPr>
              <w:t>ADESIONE</w:t>
            </w:r>
          </w:p>
          <w:p w14:paraId="1397E550" w14:textId="77777777" w:rsidR="00906C75" w:rsidRPr="00DA5875" w:rsidRDefault="00906C75" w:rsidP="00E7202F">
            <w:pPr>
              <w:spacing w:after="120"/>
              <w:jc w:val="center"/>
              <w:rPr>
                <w:b/>
              </w:rPr>
            </w:pPr>
            <w:r w:rsidRPr="00DA5875">
              <w:rPr>
                <w:b/>
              </w:rPr>
              <w:t xml:space="preserve">Segnare con una x </w:t>
            </w:r>
          </w:p>
          <w:p w14:paraId="4835AA9C" w14:textId="4544DF37" w:rsidR="00906C75" w:rsidRPr="00DA5875" w:rsidRDefault="00906C75" w:rsidP="00E7202F">
            <w:pPr>
              <w:spacing w:after="120"/>
              <w:jc w:val="center"/>
              <w:rPr>
                <w:b/>
              </w:rPr>
            </w:pPr>
            <w:r w:rsidRPr="00DA5875">
              <w:rPr>
                <w:bCs/>
              </w:rPr>
              <w:t>(</w:t>
            </w:r>
            <w:r w:rsidRPr="00DA5875">
              <w:rPr>
                <w:bCs/>
                <w:color w:val="C00000"/>
              </w:rPr>
              <w:t>scegliere solo un modulo)</w:t>
            </w:r>
          </w:p>
        </w:tc>
      </w:tr>
      <w:tr w:rsidR="00906C75" w:rsidRPr="00DA5875" w14:paraId="4108B815" w14:textId="4DDEFAA3" w:rsidTr="00906C75">
        <w:trPr>
          <w:trHeight w:val="3477"/>
          <w:jc w:val="center"/>
        </w:trPr>
        <w:tc>
          <w:tcPr>
            <w:tcW w:w="2193" w:type="dxa"/>
            <w:vAlign w:val="center"/>
          </w:tcPr>
          <w:p w14:paraId="48A600F7" w14:textId="7C91E522" w:rsidR="00906C75" w:rsidRPr="00DA5875" w:rsidRDefault="00906C75" w:rsidP="00314423">
            <w:pPr>
              <w:rPr>
                <w:b/>
                <w:bCs/>
                <w:i/>
                <w:iCs/>
              </w:rPr>
            </w:pPr>
            <w:r w:rsidRPr="00DA5875">
              <w:rPr>
                <w:b/>
                <w:bCs/>
                <w:i/>
                <w:iCs/>
              </w:rPr>
              <w:t>SPRECHEN WIR DEUTSCH</w:t>
            </w:r>
          </w:p>
          <w:p w14:paraId="526282A0" w14:textId="427905A6" w:rsidR="00906C75" w:rsidRPr="00DA5875" w:rsidRDefault="00906C75" w:rsidP="00AD287F">
            <w:pPr>
              <w:spacing w:after="120"/>
              <w:jc w:val="center"/>
              <w:rPr>
                <w:b/>
              </w:rPr>
            </w:pPr>
          </w:p>
        </w:tc>
        <w:tc>
          <w:tcPr>
            <w:tcW w:w="965" w:type="dxa"/>
          </w:tcPr>
          <w:p w14:paraId="283A0F3D" w14:textId="77777777" w:rsidR="00906C75" w:rsidRPr="00DA5875" w:rsidRDefault="00906C75" w:rsidP="00AD287F">
            <w:pPr>
              <w:autoSpaceDE w:val="0"/>
              <w:autoSpaceDN w:val="0"/>
              <w:adjustRightInd w:val="0"/>
              <w:jc w:val="center"/>
            </w:pPr>
          </w:p>
          <w:p w14:paraId="56676C34" w14:textId="77777777" w:rsidR="00906C75" w:rsidRPr="00DA5875" w:rsidRDefault="00906C75" w:rsidP="00AD287F">
            <w:pPr>
              <w:autoSpaceDE w:val="0"/>
              <w:autoSpaceDN w:val="0"/>
              <w:adjustRightInd w:val="0"/>
              <w:jc w:val="center"/>
            </w:pPr>
          </w:p>
          <w:p w14:paraId="3933BB29" w14:textId="77777777" w:rsidR="00906C75" w:rsidRPr="00DA5875" w:rsidRDefault="00906C75" w:rsidP="00AD287F">
            <w:pPr>
              <w:spacing w:after="120"/>
              <w:jc w:val="center"/>
            </w:pPr>
          </w:p>
          <w:p w14:paraId="62BDB37A" w14:textId="77777777" w:rsidR="00906C75" w:rsidRPr="00DA5875" w:rsidRDefault="00906C75" w:rsidP="00AD287F">
            <w:pPr>
              <w:spacing w:after="120"/>
              <w:jc w:val="center"/>
            </w:pPr>
          </w:p>
          <w:p w14:paraId="58AEE6F3" w14:textId="109FEFC3" w:rsidR="00906C75" w:rsidRPr="00DA5875" w:rsidRDefault="00906C75" w:rsidP="00AD287F">
            <w:pPr>
              <w:spacing w:after="120"/>
              <w:jc w:val="center"/>
            </w:pPr>
            <w:r w:rsidRPr="00DA5875">
              <w:t>30</w:t>
            </w:r>
          </w:p>
        </w:tc>
        <w:tc>
          <w:tcPr>
            <w:tcW w:w="4473" w:type="dxa"/>
          </w:tcPr>
          <w:p w14:paraId="48DECCDF" w14:textId="0B8566F9" w:rsidR="00906C75" w:rsidRPr="00DA5875" w:rsidRDefault="00906C75" w:rsidP="00AB2C76">
            <w:pPr>
              <w:jc w:val="both"/>
            </w:pPr>
            <w:r w:rsidRPr="00DA5875">
              <w:t xml:space="preserve">L’obiettivo primario è quello di dare la possibilità agli studenti ed alle studentesse di migliorare le proprie competenze linguistiche,  in coerenza con i titoli rilasciati da un Ente Certificatore esterno alla scuola di appartenenza che certifichi </w:t>
            </w:r>
            <w:r w:rsidRPr="00DA5875">
              <w:rPr>
                <w:b/>
                <w:bCs/>
              </w:rPr>
              <w:t>il livello A2</w:t>
            </w:r>
            <w:r w:rsidRPr="00DA5875">
              <w:t xml:space="preserve"> raggiunto nelle abilità scritte e orali. Tale titolo viene riconosciuto come credito formativo, con attribuzione di CFU da alcune facoltà universitarie e può essere allegato al Curriculum personale dello studente.</w:t>
            </w:r>
          </w:p>
        </w:tc>
        <w:tc>
          <w:tcPr>
            <w:tcW w:w="1652" w:type="dxa"/>
          </w:tcPr>
          <w:p w14:paraId="7E42227E" w14:textId="77777777" w:rsidR="00906C75" w:rsidRPr="00DA5875" w:rsidRDefault="00906C75" w:rsidP="00AD287F"/>
        </w:tc>
      </w:tr>
    </w:tbl>
    <w:p w14:paraId="068AD7FF" w14:textId="77777777" w:rsidR="00FD2EC2" w:rsidRDefault="00FD2EC2" w:rsidP="00FD2EC2">
      <w:pPr>
        <w:spacing w:before="56"/>
        <w:ind w:left="3941"/>
      </w:pPr>
    </w:p>
    <w:tbl>
      <w:tblPr>
        <w:tblStyle w:val="Grigliatabella"/>
        <w:tblW w:w="9290" w:type="dxa"/>
        <w:tblInd w:w="421" w:type="dxa"/>
        <w:tblLook w:val="04A0" w:firstRow="1" w:lastRow="0" w:firstColumn="1" w:lastColumn="0" w:noHBand="0" w:noVBand="1"/>
      </w:tblPr>
      <w:tblGrid>
        <w:gridCol w:w="1987"/>
        <w:gridCol w:w="1100"/>
        <w:gridCol w:w="4567"/>
        <w:gridCol w:w="1636"/>
      </w:tblGrid>
      <w:tr w:rsidR="00906C75" w:rsidRPr="00DA5875" w14:paraId="0D5CD420" w14:textId="2723222A" w:rsidTr="00DA5875">
        <w:trPr>
          <w:trHeight w:val="1331"/>
        </w:trPr>
        <w:tc>
          <w:tcPr>
            <w:tcW w:w="1987" w:type="dxa"/>
          </w:tcPr>
          <w:p w14:paraId="4ACA18E4" w14:textId="77777777" w:rsidR="00906C75" w:rsidRPr="00DA5875" w:rsidRDefault="00906C75" w:rsidP="00314423">
            <w:pPr>
              <w:spacing w:after="120"/>
              <w:jc w:val="center"/>
              <w:rPr>
                <w:b/>
              </w:rPr>
            </w:pPr>
            <w:r w:rsidRPr="00DA5875">
              <w:rPr>
                <w:b/>
              </w:rPr>
              <w:t>MODULO</w:t>
            </w:r>
          </w:p>
          <w:p w14:paraId="4629C6C8" w14:textId="77777777" w:rsidR="00906C75" w:rsidRPr="00DA5875" w:rsidRDefault="00906C75" w:rsidP="00314423">
            <w:pPr>
              <w:spacing w:after="120"/>
              <w:jc w:val="center"/>
              <w:rPr>
                <w:b/>
              </w:rPr>
            </w:pPr>
            <w:r w:rsidRPr="00DA5875">
              <w:rPr>
                <w:b/>
              </w:rPr>
              <w:t>Competenza linguistica</w:t>
            </w:r>
          </w:p>
          <w:p w14:paraId="18603754" w14:textId="718BBA0A" w:rsidR="00906C75" w:rsidRPr="00DA5875" w:rsidRDefault="00906C75" w:rsidP="00AD287F">
            <w:pPr>
              <w:spacing w:after="120"/>
              <w:jc w:val="center"/>
              <w:rPr>
                <w:b/>
              </w:rPr>
            </w:pPr>
            <w:r w:rsidRPr="00DA5875">
              <w:rPr>
                <w:b/>
              </w:rPr>
              <w:t>SPAGNOLO</w:t>
            </w:r>
          </w:p>
        </w:tc>
        <w:tc>
          <w:tcPr>
            <w:tcW w:w="1100" w:type="dxa"/>
            <w:vAlign w:val="center"/>
          </w:tcPr>
          <w:p w14:paraId="3E37625D" w14:textId="77777777" w:rsidR="00906C75" w:rsidRPr="00DA5875" w:rsidRDefault="00906C75" w:rsidP="00AD287F">
            <w:pPr>
              <w:spacing w:after="120"/>
              <w:jc w:val="center"/>
              <w:rPr>
                <w:b/>
              </w:rPr>
            </w:pPr>
            <w:r w:rsidRPr="00DA5875">
              <w:rPr>
                <w:b/>
              </w:rPr>
              <w:t>N. ORE</w:t>
            </w:r>
          </w:p>
        </w:tc>
        <w:tc>
          <w:tcPr>
            <w:tcW w:w="4567" w:type="dxa"/>
            <w:vAlign w:val="center"/>
          </w:tcPr>
          <w:p w14:paraId="6DC5633F" w14:textId="77777777" w:rsidR="00906C75" w:rsidRPr="00DA5875" w:rsidRDefault="00906C75" w:rsidP="00AD287F">
            <w:pPr>
              <w:spacing w:after="120"/>
              <w:jc w:val="center"/>
              <w:rPr>
                <w:b/>
              </w:rPr>
            </w:pPr>
            <w:r w:rsidRPr="00DA5875">
              <w:rPr>
                <w:b/>
              </w:rPr>
              <w:t>CONTENUTI</w:t>
            </w:r>
          </w:p>
        </w:tc>
        <w:tc>
          <w:tcPr>
            <w:tcW w:w="1636" w:type="dxa"/>
          </w:tcPr>
          <w:p w14:paraId="09E27835" w14:textId="77777777" w:rsidR="00906C75" w:rsidRPr="00DA5875" w:rsidRDefault="00906C75" w:rsidP="00AD287F">
            <w:pPr>
              <w:spacing w:after="120"/>
              <w:jc w:val="center"/>
              <w:rPr>
                <w:b/>
              </w:rPr>
            </w:pPr>
          </w:p>
        </w:tc>
      </w:tr>
      <w:tr w:rsidR="00906C75" w:rsidRPr="00DA5875" w14:paraId="05F50F5E" w14:textId="502A3FA7" w:rsidTr="00DA5875">
        <w:trPr>
          <w:trHeight w:val="3745"/>
        </w:trPr>
        <w:tc>
          <w:tcPr>
            <w:tcW w:w="1987" w:type="dxa"/>
            <w:vAlign w:val="center"/>
          </w:tcPr>
          <w:p w14:paraId="2C7C6EE5" w14:textId="317D9216" w:rsidR="00906C75" w:rsidRPr="00DA5875" w:rsidRDefault="00906C75" w:rsidP="00314423">
            <w:pPr>
              <w:rPr>
                <w:b/>
                <w:bCs/>
                <w:i/>
                <w:iCs/>
              </w:rPr>
            </w:pPr>
            <w:r w:rsidRPr="00DA5875">
              <w:rPr>
                <w:b/>
                <w:bCs/>
                <w:i/>
                <w:iCs/>
              </w:rPr>
              <w:t>¡EN RUTA HACIA EL B2!</w:t>
            </w:r>
          </w:p>
          <w:p w14:paraId="3D427C95" w14:textId="75BB4614" w:rsidR="00906C75" w:rsidRPr="00DA5875" w:rsidRDefault="00906C75" w:rsidP="00314423">
            <w:pPr>
              <w:rPr>
                <w:b/>
                <w:bCs/>
              </w:rPr>
            </w:pPr>
          </w:p>
        </w:tc>
        <w:tc>
          <w:tcPr>
            <w:tcW w:w="1100" w:type="dxa"/>
          </w:tcPr>
          <w:p w14:paraId="3AB2395F" w14:textId="77777777" w:rsidR="00906C75" w:rsidRPr="00DA5875" w:rsidRDefault="00906C75" w:rsidP="00AD287F">
            <w:pPr>
              <w:autoSpaceDE w:val="0"/>
              <w:autoSpaceDN w:val="0"/>
              <w:adjustRightInd w:val="0"/>
              <w:jc w:val="center"/>
            </w:pPr>
          </w:p>
          <w:p w14:paraId="624FB1CC" w14:textId="77777777" w:rsidR="00906C75" w:rsidRPr="00DA5875" w:rsidRDefault="00906C75" w:rsidP="00AD287F">
            <w:pPr>
              <w:autoSpaceDE w:val="0"/>
              <w:autoSpaceDN w:val="0"/>
              <w:adjustRightInd w:val="0"/>
              <w:jc w:val="center"/>
            </w:pPr>
          </w:p>
          <w:p w14:paraId="2664D978" w14:textId="77777777" w:rsidR="00906C75" w:rsidRPr="00DA5875" w:rsidRDefault="00906C75" w:rsidP="00AD287F">
            <w:pPr>
              <w:autoSpaceDE w:val="0"/>
              <w:autoSpaceDN w:val="0"/>
              <w:adjustRightInd w:val="0"/>
              <w:jc w:val="center"/>
            </w:pPr>
          </w:p>
          <w:p w14:paraId="05F79BD3" w14:textId="77777777" w:rsidR="00906C75" w:rsidRPr="00DA5875" w:rsidRDefault="00906C75" w:rsidP="00AD287F">
            <w:pPr>
              <w:spacing w:after="120"/>
              <w:jc w:val="center"/>
            </w:pPr>
            <w:r w:rsidRPr="00DA5875">
              <w:t>30</w:t>
            </w:r>
          </w:p>
        </w:tc>
        <w:tc>
          <w:tcPr>
            <w:tcW w:w="4567" w:type="dxa"/>
          </w:tcPr>
          <w:p w14:paraId="324BA859" w14:textId="62408618" w:rsidR="00906C75" w:rsidRPr="00DA5875" w:rsidRDefault="00906C75" w:rsidP="00AB2C76">
            <w:pPr>
              <w:autoSpaceDE w:val="0"/>
              <w:autoSpaceDN w:val="0"/>
              <w:adjustRightInd w:val="0"/>
              <w:jc w:val="both"/>
            </w:pPr>
            <w:r w:rsidRPr="00DA5875">
              <w:t xml:space="preserve">L’obiettivo primario è quello di dare la possibilità agli studenti ed alle studentesse di migliorare le proprie competenze linguistiche,  in coerenza con i titoli rilasciati da un Ente Certificatore esterno alla scuola di appartenenza che certifichi il </w:t>
            </w:r>
            <w:r w:rsidRPr="00DA5875">
              <w:rPr>
                <w:b/>
                <w:bCs/>
              </w:rPr>
              <w:t>livello B2</w:t>
            </w:r>
            <w:r w:rsidRPr="00DA5875">
              <w:t xml:space="preserve"> raggiunto nelle abilità scritte e orali. Tale titolo viene riconosciuto come credito formativo, con attribuzione di CFU da alcune facoltà universitarie e può essere allegato al Curriculum personale dello studente.</w:t>
            </w:r>
          </w:p>
        </w:tc>
        <w:tc>
          <w:tcPr>
            <w:tcW w:w="1636" w:type="dxa"/>
          </w:tcPr>
          <w:p w14:paraId="7FD8BE8F" w14:textId="77777777" w:rsidR="00906C75" w:rsidRPr="00DA5875" w:rsidRDefault="00906C75" w:rsidP="00AD287F">
            <w:pPr>
              <w:autoSpaceDE w:val="0"/>
              <w:autoSpaceDN w:val="0"/>
              <w:adjustRightInd w:val="0"/>
            </w:pPr>
          </w:p>
        </w:tc>
      </w:tr>
    </w:tbl>
    <w:p w14:paraId="255B4B03" w14:textId="77777777" w:rsidR="00FD2EC2" w:rsidRDefault="00FD2EC2" w:rsidP="00FD2EC2">
      <w:pPr>
        <w:pStyle w:val="Corpotesto"/>
        <w:spacing w:line="259" w:lineRule="auto"/>
        <w:ind w:right="267"/>
        <w:jc w:val="both"/>
        <w:rPr>
          <w:rFonts w:ascii="Times New Roman" w:hAnsi="Times New Roman"/>
          <w:sz w:val="24"/>
        </w:rPr>
      </w:pPr>
    </w:p>
    <w:tbl>
      <w:tblPr>
        <w:tblStyle w:val="Grigliatabella"/>
        <w:tblW w:w="9355" w:type="dxa"/>
        <w:tblInd w:w="421" w:type="dxa"/>
        <w:tblLook w:val="04A0" w:firstRow="1" w:lastRow="0" w:firstColumn="1" w:lastColumn="0" w:noHBand="0" w:noVBand="1"/>
      </w:tblPr>
      <w:tblGrid>
        <w:gridCol w:w="1938"/>
        <w:gridCol w:w="858"/>
        <w:gridCol w:w="4858"/>
        <w:gridCol w:w="1701"/>
      </w:tblGrid>
      <w:tr w:rsidR="00DA5875" w:rsidRPr="00DA5875" w14:paraId="41AE1187" w14:textId="6BAB95BB" w:rsidTr="00DA5875">
        <w:trPr>
          <w:trHeight w:val="1413"/>
        </w:trPr>
        <w:tc>
          <w:tcPr>
            <w:tcW w:w="1938" w:type="dxa"/>
          </w:tcPr>
          <w:p w14:paraId="6EA6C265" w14:textId="77777777" w:rsidR="00DA5875" w:rsidRPr="00DA5875" w:rsidRDefault="00DA5875" w:rsidP="00314423">
            <w:pPr>
              <w:spacing w:after="120"/>
              <w:jc w:val="center"/>
              <w:rPr>
                <w:b/>
              </w:rPr>
            </w:pPr>
            <w:r w:rsidRPr="00DA5875">
              <w:rPr>
                <w:b/>
              </w:rPr>
              <w:t>MODULO</w:t>
            </w:r>
          </w:p>
          <w:p w14:paraId="0E7C9E3F" w14:textId="77777777" w:rsidR="00DA5875" w:rsidRPr="00DA5875" w:rsidRDefault="00DA5875" w:rsidP="00314423">
            <w:pPr>
              <w:spacing w:after="120"/>
              <w:jc w:val="center"/>
              <w:rPr>
                <w:b/>
              </w:rPr>
            </w:pPr>
            <w:r w:rsidRPr="00DA5875">
              <w:rPr>
                <w:b/>
              </w:rPr>
              <w:t>Competenza linguistica</w:t>
            </w:r>
          </w:p>
          <w:p w14:paraId="1668B182" w14:textId="0AED71C2" w:rsidR="00DA5875" w:rsidRPr="00DA5875" w:rsidRDefault="00DA5875" w:rsidP="00314423">
            <w:pPr>
              <w:spacing w:after="120"/>
              <w:jc w:val="center"/>
              <w:rPr>
                <w:b/>
              </w:rPr>
            </w:pPr>
            <w:r w:rsidRPr="00DA5875">
              <w:rPr>
                <w:b/>
              </w:rPr>
              <w:t>INGLESE</w:t>
            </w:r>
          </w:p>
        </w:tc>
        <w:tc>
          <w:tcPr>
            <w:tcW w:w="858" w:type="dxa"/>
            <w:vAlign w:val="center"/>
          </w:tcPr>
          <w:p w14:paraId="496E91A8" w14:textId="77777777" w:rsidR="00DA5875" w:rsidRPr="00DA5875" w:rsidRDefault="00DA5875" w:rsidP="00AD287F">
            <w:pPr>
              <w:spacing w:after="120"/>
              <w:jc w:val="center"/>
              <w:rPr>
                <w:b/>
              </w:rPr>
            </w:pPr>
            <w:r w:rsidRPr="00DA5875">
              <w:rPr>
                <w:b/>
              </w:rPr>
              <w:t>N. ORE</w:t>
            </w:r>
          </w:p>
        </w:tc>
        <w:tc>
          <w:tcPr>
            <w:tcW w:w="4858" w:type="dxa"/>
            <w:vAlign w:val="center"/>
          </w:tcPr>
          <w:p w14:paraId="31D6B42C" w14:textId="77777777" w:rsidR="00DA5875" w:rsidRPr="00DA5875" w:rsidRDefault="00DA5875" w:rsidP="00AD287F">
            <w:pPr>
              <w:spacing w:after="120"/>
              <w:jc w:val="center"/>
              <w:rPr>
                <w:b/>
              </w:rPr>
            </w:pPr>
            <w:r w:rsidRPr="00DA5875">
              <w:rPr>
                <w:b/>
              </w:rPr>
              <w:t>CONTENUTI</w:t>
            </w:r>
          </w:p>
        </w:tc>
        <w:tc>
          <w:tcPr>
            <w:tcW w:w="1701" w:type="dxa"/>
          </w:tcPr>
          <w:p w14:paraId="309C1CF2" w14:textId="77777777" w:rsidR="00DA5875" w:rsidRPr="00DA5875" w:rsidRDefault="00DA5875" w:rsidP="00AD287F">
            <w:pPr>
              <w:spacing w:after="120"/>
              <w:jc w:val="center"/>
              <w:rPr>
                <w:b/>
              </w:rPr>
            </w:pPr>
          </w:p>
        </w:tc>
      </w:tr>
      <w:tr w:rsidR="00DA5875" w:rsidRPr="00DA5875" w14:paraId="067EE6B5" w14:textId="700F4D0C" w:rsidTr="00DA5875">
        <w:trPr>
          <w:trHeight w:val="2236"/>
        </w:trPr>
        <w:tc>
          <w:tcPr>
            <w:tcW w:w="1938" w:type="dxa"/>
            <w:vAlign w:val="center"/>
          </w:tcPr>
          <w:p w14:paraId="4DE337C4" w14:textId="77777777" w:rsidR="00DA5875" w:rsidRPr="00DA5875" w:rsidRDefault="00DA5875" w:rsidP="00314423">
            <w:pPr>
              <w:rPr>
                <w:b/>
                <w:bCs/>
              </w:rPr>
            </w:pPr>
          </w:p>
          <w:tbl>
            <w:tblPr>
              <w:tblW w:w="1708" w:type="dxa"/>
              <w:tblInd w:w="14" w:type="dxa"/>
              <w:tblBorders>
                <w:top w:val="nil"/>
                <w:left w:val="nil"/>
                <w:bottom w:val="nil"/>
                <w:right w:val="nil"/>
              </w:tblBorders>
              <w:tblLook w:val="0000" w:firstRow="0" w:lastRow="0" w:firstColumn="0" w:lastColumn="0" w:noHBand="0" w:noVBand="0"/>
            </w:tblPr>
            <w:tblGrid>
              <w:gridCol w:w="1708"/>
            </w:tblGrid>
            <w:tr w:rsidR="00DA5875" w:rsidRPr="00AB2C76" w14:paraId="2F634A15" w14:textId="77777777" w:rsidTr="00DA5875">
              <w:trPr>
                <w:trHeight w:val="113"/>
              </w:trPr>
              <w:tc>
                <w:tcPr>
                  <w:tcW w:w="0" w:type="auto"/>
                </w:tcPr>
                <w:p w14:paraId="5DED0E36" w14:textId="456E1D37" w:rsidR="00DA5875" w:rsidRPr="00DA5875" w:rsidRDefault="00DA5875" w:rsidP="00314423">
                  <w:pPr>
                    <w:rPr>
                      <w:b/>
                      <w:bCs/>
                      <w:i/>
                      <w:iCs/>
                      <w:sz w:val="22"/>
                      <w:szCs w:val="22"/>
                      <w:lang w:val="en-US"/>
                    </w:rPr>
                  </w:pPr>
                  <w:r w:rsidRPr="00DA5875">
                    <w:rPr>
                      <w:b/>
                      <w:bCs/>
                      <w:i/>
                      <w:iCs/>
                      <w:sz w:val="22"/>
                      <w:szCs w:val="22"/>
                      <w:lang w:val="en-US"/>
                    </w:rPr>
                    <w:t>LET’S REACH THE B2 LEVEL IN ENGLISH</w:t>
                  </w:r>
                </w:p>
                <w:p w14:paraId="20DF3E3C" w14:textId="4CC28820" w:rsidR="00DA5875" w:rsidRPr="00DA5875" w:rsidRDefault="00DA5875" w:rsidP="00314423">
                  <w:pPr>
                    <w:rPr>
                      <w:b/>
                      <w:bCs/>
                      <w:sz w:val="22"/>
                      <w:szCs w:val="22"/>
                      <w:lang w:val="en-US"/>
                    </w:rPr>
                  </w:pPr>
                </w:p>
              </w:tc>
            </w:tr>
          </w:tbl>
          <w:p w14:paraId="0F1DC9A5" w14:textId="77777777" w:rsidR="00DA5875" w:rsidRPr="00DA5875" w:rsidRDefault="00DA5875" w:rsidP="00AD287F">
            <w:pPr>
              <w:spacing w:after="120"/>
              <w:jc w:val="center"/>
              <w:rPr>
                <w:b/>
                <w:lang w:val="en-US"/>
              </w:rPr>
            </w:pPr>
          </w:p>
        </w:tc>
        <w:tc>
          <w:tcPr>
            <w:tcW w:w="858" w:type="dxa"/>
          </w:tcPr>
          <w:p w14:paraId="04CD7365" w14:textId="77777777" w:rsidR="00DA5875" w:rsidRPr="00DA5875" w:rsidRDefault="00DA5875" w:rsidP="00AD287F">
            <w:pPr>
              <w:autoSpaceDE w:val="0"/>
              <w:autoSpaceDN w:val="0"/>
              <w:adjustRightInd w:val="0"/>
              <w:jc w:val="center"/>
              <w:rPr>
                <w:lang w:val="en-US"/>
              </w:rPr>
            </w:pPr>
          </w:p>
          <w:p w14:paraId="58D0A2DC" w14:textId="77777777" w:rsidR="00DA5875" w:rsidRPr="00DA5875" w:rsidRDefault="00DA5875" w:rsidP="00AD287F">
            <w:pPr>
              <w:autoSpaceDE w:val="0"/>
              <w:autoSpaceDN w:val="0"/>
              <w:adjustRightInd w:val="0"/>
              <w:jc w:val="center"/>
              <w:rPr>
                <w:lang w:val="en-US"/>
              </w:rPr>
            </w:pPr>
          </w:p>
          <w:p w14:paraId="5704C277" w14:textId="77777777" w:rsidR="00DA5875" w:rsidRPr="00DA5875" w:rsidRDefault="00DA5875" w:rsidP="00AD287F">
            <w:pPr>
              <w:autoSpaceDE w:val="0"/>
              <w:autoSpaceDN w:val="0"/>
              <w:adjustRightInd w:val="0"/>
              <w:jc w:val="center"/>
              <w:rPr>
                <w:lang w:val="en-US"/>
              </w:rPr>
            </w:pPr>
          </w:p>
          <w:p w14:paraId="6CA52253" w14:textId="77777777" w:rsidR="00DA5875" w:rsidRPr="00DA5875" w:rsidRDefault="00DA5875" w:rsidP="00AD287F">
            <w:pPr>
              <w:spacing w:after="120"/>
              <w:jc w:val="center"/>
            </w:pPr>
            <w:r w:rsidRPr="00DA5875">
              <w:t>30</w:t>
            </w:r>
          </w:p>
        </w:tc>
        <w:tc>
          <w:tcPr>
            <w:tcW w:w="4858" w:type="dxa"/>
          </w:tcPr>
          <w:p w14:paraId="1622B4DA" w14:textId="64DE566C" w:rsidR="00DA5875" w:rsidRPr="00DA5875" w:rsidRDefault="00DA5875" w:rsidP="00AD287F">
            <w:pPr>
              <w:autoSpaceDE w:val="0"/>
              <w:autoSpaceDN w:val="0"/>
              <w:adjustRightInd w:val="0"/>
            </w:pPr>
            <w:r w:rsidRPr="00DA5875">
              <w:t xml:space="preserve">L’obiettivo primario è quello di dare la possibilità agli studenti ed alle studentesse di migliorare le proprie competenze linguistiche,  in coerenza con i titoli rilasciati da un Ente Certificatore esterno alla scuola di appartenenza che certifichi il </w:t>
            </w:r>
            <w:r w:rsidRPr="00DA5875">
              <w:rPr>
                <w:b/>
                <w:bCs/>
              </w:rPr>
              <w:t xml:space="preserve">livello B2 </w:t>
            </w:r>
            <w:r w:rsidRPr="00DA5875">
              <w:t>raggiunto nelle abilità scritte e orali. Tale titolo viene riconosciuto come credito formativo, con attribuzione di CFU da alcune facoltà universitarie e può essere allegato al Curriculum personale dello studente</w:t>
            </w:r>
          </w:p>
        </w:tc>
        <w:tc>
          <w:tcPr>
            <w:tcW w:w="1701" w:type="dxa"/>
          </w:tcPr>
          <w:p w14:paraId="160BBD19" w14:textId="77777777" w:rsidR="00DA5875" w:rsidRPr="00DA5875" w:rsidRDefault="00DA5875" w:rsidP="00AD287F">
            <w:pPr>
              <w:autoSpaceDE w:val="0"/>
              <w:autoSpaceDN w:val="0"/>
              <w:adjustRightInd w:val="0"/>
            </w:pPr>
          </w:p>
        </w:tc>
      </w:tr>
    </w:tbl>
    <w:p w14:paraId="4D655D2F" w14:textId="77777777" w:rsidR="00FD2EC2" w:rsidRDefault="00FD2EC2" w:rsidP="00FD2EC2">
      <w:pPr>
        <w:pStyle w:val="Corpotesto"/>
        <w:spacing w:line="259" w:lineRule="auto"/>
        <w:ind w:right="267"/>
        <w:jc w:val="both"/>
        <w:rPr>
          <w:rFonts w:ascii="Times New Roman" w:hAnsi="Times New Roman"/>
          <w:sz w:val="24"/>
        </w:rPr>
      </w:pPr>
    </w:p>
    <w:tbl>
      <w:tblPr>
        <w:tblStyle w:val="Grigliatabella"/>
        <w:tblW w:w="9355" w:type="dxa"/>
        <w:tblInd w:w="421" w:type="dxa"/>
        <w:tblLayout w:type="fixed"/>
        <w:tblLook w:val="04A0" w:firstRow="1" w:lastRow="0" w:firstColumn="1" w:lastColumn="0" w:noHBand="0" w:noVBand="1"/>
      </w:tblPr>
      <w:tblGrid>
        <w:gridCol w:w="2147"/>
        <w:gridCol w:w="697"/>
        <w:gridCol w:w="4810"/>
        <w:gridCol w:w="1701"/>
      </w:tblGrid>
      <w:tr w:rsidR="00DA5875" w:rsidRPr="00AB2C76" w14:paraId="3773EDDD" w14:textId="5B55C1A0" w:rsidTr="00DA5875">
        <w:tc>
          <w:tcPr>
            <w:tcW w:w="2147" w:type="dxa"/>
          </w:tcPr>
          <w:p w14:paraId="1835A3E7" w14:textId="77777777" w:rsidR="00DA5875" w:rsidRPr="00AB2C76" w:rsidRDefault="00DA5875" w:rsidP="00AB2C76">
            <w:r w:rsidRPr="00AB2C76">
              <w:t>MODULO</w:t>
            </w:r>
          </w:p>
          <w:p w14:paraId="5CDD8D6A" w14:textId="77777777" w:rsidR="00DA5875" w:rsidRPr="00AB2C76" w:rsidRDefault="00DA5875" w:rsidP="00AB2C76">
            <w:r w:rsidRPr="00AB2C76">
              <w:t>Competenza linguistica</w:t>
            </w:r>
          </w:p>
          <w:p w14:paraId="62611D1A" w14:textId="2D6066AD" w:rsidR="00DA5875" w:rsidRPr="00AB2C76" w:rsidRDefault="00DA5875" w:rsidP="00AB2C76">
            <w:r w:rsidRPr="00AB2C76">
              <w:t>FRANCESE</w:t>
            </w:r>
          </w:p>
        </w:tc>
        <w:tc>
          <w:tcPr>
            <w:tcW w:w="697" w:type="dxa"/>
          </w:tcPr>
          <w:p w14:paraId="42A64ECE" w14:textId="77777777" w:rsidR="00DA5875" w:rsidRPr="00AB2C76" w:rsidRDefault="00DA5875" w:rsidP="00AB2C76">
            <w:r w:rsidRPr="00AB2C76">
              <w:t>N. ORE</w:t>
            </w:r>
          </w:p>
        </w:tc>
        <w:tc>
          <w:tcPr>
            <w:tcW w:w="4810" w:type="dxa"/>
          </w:tcPr>
          <w:p w14:paraId="0129FEF2" w14:textId="77777777" w:rsidR="00DA5875" w:rsidRPr="00AB2C76" w:rsidRDefault="00DA5875" w:rsidP="00AB2C76"/>
          <w:p w14:paraId="43262FAE" w14:textId="77777777" w:rsidR="00DA5875" w:rsidRPr="00AB2C76" w:rsidRDefault="00DA5875" w:rsidP="00AB2C76">
            <w:r w:rsidRPr="00AB2C76">
              <w:t>CONTENUTI</w:t>
            </w:r>
          </w:p>
        </w:tc>
        <w:tc>
          <w:tcPr>
            <w:tcW w:w="1701" w:type="dxa"/>
          </w:tcPr>
          <w:p w14:paraId="03F207BF" w14:textId="77777777" w:rsidR="00DA5875" w:rsidRPr="00AB2C76" w:rsidRDefault="00DA5875" w:rsidP="00AB2C76"/>
        </w:tc>
      </w:tr>
      <w:tr w:rsidR="00DA5875" w:rsidRPr="00AB2C76" w14:paraId="3550F2A3" w14:textId="771FDE16" w:rsidTr="00DA5875">
        <w:tc>
          <w:tcPr>
            <w:tcW w:w="2147" w:type="dxa"/>
          </w:tcPr>
          <w:p w14:paraId="757905A8" w14:textId="77777777" w:rsidR="00DA5875" w:rsidRPr="00AB2C76" w:rsidRDefault="00DA5875" w:rsidP="00AB2C76"/>
          <w:p w14:paraId="3EDAFE16" w14:textId="6D392844" w:rsidR="00DA5875" w:rsidRPr="00AB2C76" w:rsidRDefault="00DA5875" w:rsidP="00AB2C76">
            <w:r w:rsidRPr="00AB2C76">
              <w:t>AGIR ET COMMUNIQUER B2</w:t>
            </w:r>
          </w:p>
        </w:tc>
        <w:tc>
          <w:tcPr>
            <w:tcW w:w="697" w:type="dxa"/>
          </w:tcPr>
          <w:p w14:paraId="725255CD" w14:textId="77777777" w:rsidR="00DA5875" w:rsidRPr="00AB2C76" w:rsidRDefault="00DA5875" w:rsidP="00AB2C76"/>
          <w:p w14:paraId="5BB28212" w14:textId="77777777" w:rsidR="00DA5875" w:rsidRPr="00AB2C76" w:rsidRDefault="00DA5875" w:rsidP="00AB2C76"/>
          <w:p w14:paraId="6A34DC41" w14:textId="77777777" w:rsidR="00DA5875" w:rsidRPr="00AB2C76" w:rsidRDefault="00DA5875" w:rsidP="00AB2C76"/>
          <w:p w14:paraId="08F2A327" w14:textId="77777777" w:rsidR="00DA5875" w:rsidRPr="00AB2C76" w:rsidRDefault="00DA5875" w:rsidP="00AB2C76">
            <w:r w:rsidRPr="00AB2C76">
              <w:t>30</w:t>
            </w:r>
          </w:p>
        </w:tc>
        <w:tc>
          <w:tcPr>
            <w:tcW w:w="4810" w:type="dxa"/>
          </w:tcPr>
          <w:p w14:paraId="5F69B41B" w14:textId="732C305E" w:rsidR="00DA5875" w:rsidRPr="00AB2C76" w:rsidRDefault="00DA5875" w:rsidP="00AB2C76">
            <w:r w:rsidRPr="00AB2C76">
              <w:t>L’obiettivo primario è quello di dare la possibilità agli studenti ed alle studentesse di migliorare le proprie competenze linguistiche,  in coerenza con i titoli rilasciati da un Ente Certificatore esterno alla scuola di appartenenza che certifichi il livello B2 raggiunto nelle abilità scritte e orali. Tale titolo viene riconosciuto come credito formativo, con attribuzione di CFU da alcune facoltà universitarie e può essere allegato al Curriculum personale dello studente.</w:t>
            </w:r>
          </w:p>
        </w:tc>
        <w:tc>
          <w:tcPr>
            <w:tcW w:w="1701" w:type="dxa"/>
          </w:tcPr>
          <w:p w14:paraId="1C97D892" w14:textId="77777777" w:rsidR="00DA5875" w:rsidRPr="00AB2C76" w:rsidRDefault="00DA5875" w:rsidP="00AB2C76"/>
        </w:tc>
      </w:tr>
      <w:tr w:rsidR="00DA5875" w:rsidRPr="00AB2C76" w14:paraId="2ABF24BB" w14:textId="085C2625" w:rsidTr="00DA5875">
        <w:trPr>
          <w:trHeight w:val="777"/>
        </w:trPr>
        <w:tc>
          <w:tcPr>
            <w:tcW w:w="2147" w:type="dxa"/>
          </w:tcPr>
          <w:p w14:paraId="7D79298F" w14:textId="77777777" w:rsidR="00DA5875" w:rsidRPr="00AB2C76" w:rsidRDefault="00DA5875" w:rsidP="00AB2C76">
            <w:r w:rsidRPr="00AB2C76">
              <w:t>MODULO</w:t>
            </w:r>
          </w:p>
          <w:p w14:paraId="729DBD29" w14:textId="58BF0825" w:rsidR="00DA5875" w:rsidRPr="00AB2C76" w:rsidRDefault="00DA5875" w:rsidP="00AB2C76">
            <w:r w:rsidRPr="00AB2C76">
              <w:t>Competenza in  (STEM)</w:t>
            </w:r>
          </w:p>
          <w:p w14:paraId="2C3C44B1" w14:textId="3070CE0E" w:rsidR="00DA5875" w:rsidRPr="00AB2C76" w:rsidRDefault="00DA5875" w:rsidP="00AB2C76"/>
        </w:tc>
        <w:tc>
          <w:tcPr>
            <w:tcW w:w="697" w:type="dxa"/>
          </w:tcPr>
          <w:p w14:paraId="1F2409F4" w14:textId="77777777" w:rsidR="00DA5875" w:rsidRPr="00AB2C76" w:rsidRDefault="00DA5875" w:rsidP="00AB2C76">
            <w:r w:rsidRPr="00AB2C76">
              <w:t>N. ORE</w:t>
            </w:r>
          </w:p>
        </w:tc>
        <w:tc>
          <w:tcPr>
            <w:tcW w:w="4810" w:type="dxa"/>
          </w:tcPr>
          <w:p w14:paraId="449E8C57" w14:textId="77777777" w:rsidR="00DA5875" w:rsidRPr="00AB2C76" w:rsidRDefault="00DA5875" w:rsidP="00AB2C76">
            <w:r w:rsidRPr="00AB2C76">
              <w:t>CONTENUTI</w:t>
            </w:r>
          </w:p>
        </w:tc>
        <w:tc>
          <w:tcPr>
            <w:tcW w:w="1701" w:type="dxa"/>
          </w:tcPr>
          <w:p w14:paraId="52300965" w14:textId="77777777" w:rsidR="00DA5875" w:rsidRPr="00AB2C76" w:rsidRDefault="00DA5875" w:rsidP="00AB2C76"/>
        </w:tc>
      </w:tr>
      <w:tr w:rsidR="00DA5875" w:rsidRPr="00AB2C76" w14:paraId="4920D768" w14:textId="17E54B20" w:rsidTr="00DA5875">
        <w:trPr>
          <w:trHeight w:val="989"/>
        </w:trPr>
        <w:tc>
          <w:tcPr>
            <w:tcW w:w="2147" w:type="dxa"/>
          </w:tcPr>
          <w:p w14:paraId="01F0D1E9" w14:textId="77777777" w:rsidR="00DA5875" w:rsidRPr="00AB2C76" w:rsidRDefault="00DA5875" w:rsidP="00AB2C76"/>
          <w:p w14:paraId="7FC929D1" w14:textId="017477CC" w:rsidR="00DA5875" w:rsidRPr="00AB2C76" w:rsidRDefault="00DA5875" w:rsidP="00AB2C76">
            <w:r w:rsidRPr="00AB2C76">
              <w:t>LA FISICA IN LABORATORIO</w:t>
            </w:r>
          </w:p>
        </w:tc>
        <w:tc>
          <w:tcPr>
            <w:tcW w:w="697" w:type="dxa"/>
          </w:tcPr>
          <w:p w14:paraId="635632DB" w14:textId="77777777" w:rsidR="00DA5875" w:rsidRPr="00AB2C76" w:rsidRDefault="00DA5875" w:rsidP="00AB2C76"/>
          <w:p w14:paraId="7CE9E62E" w14:textId="77777777" w:rsidR="00DA5875" w:rsidRPr="00AB2C76" w:rsidRDefault="00DA5875" w:rsidP="00AB2C76"/>
          <w:p w14:paraId="34305EC2" w14:textId="77777777" w:rsidR="00DA5875" w:rsidRPr="00AB2C76" w:rsidRDefault="00DA5875" w:rsidP="00AB2C76">
            <w:r w:rsidRPr="00AB2C76">
              <w:t>30</w:t>
            </w:r>
          </w:p>
        </w:tc>
        <w:tc>
          <w:tcPr>
            <w:tcW w:w="4810" w:type="dxa"/>
          </w:tcPr>
          <w:p w14:paraId="3EB00F9E" w14:textId="4E47937A" w:rsidR="00DA5875" w:rsidRPr="00AB2C76" w:rsidRDefault="00DA5875" w:rsidP="00AB2C76">
            <w:r w:rsidRPr="00AB2C76">
              <w:t>Nel laboratorio di fisica si offre agli alunni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il docente per concludere con una nuova domanda di ricerca. Sarà data particolare attenzione alla strumentazione di valore storico presente in istituto.</w:t>
            </w:r>
          </w:p>
        </w:tc>
        <w:tc>
          <w:tcPr>
            <w:tcW w:w="1701" w:type="dxa"/>
          </w:tcPr>
          <w:p w14:paraId="527FBF86" w14:textId="77777777" w:rsidR="00DA5875" w:rsidRPr="00AB2C76" w:rsidRDefault="00DA5875" w:rsidP="00AB2C76"/>
        </w:tc>
      </w:tr>
      <w:tr w:rsidR="00DA5875" w:rsidRPr="00AB2C76" w14:paraId="065B0B38" w14:textId="09E35AAA" w:rsidTr="00DA5875">
        <w:trPr>
          <w:trHeight w:val="989"/>
        </w:trPr>
        <w:tc>
          <w:tcPr>
            <w:tcW w:w="2147" w:type="dxa"/>
          </w:tcPr>
          <w:p w14:paraId="2E7992B9" w14:textId="77777777" w:rsidR="00DA5875" w:rsidRPr="00AB2C76" w:rsidRDefault="00DA5875" w:rsidP="00AB2C76">
            <w:r w:rsidRPr="00AB2C76">
              <w:t>MODULO</w:t>
            </w:r>
          </w:p>
          <w:p w14:paraId="71D5978F" w14:textId="2ADBA708" w:rsidR="00DA5875" w:rsidRPr="00AB2C76" w:rsidRDefault="00DA5875" w:rsidP="00AB2C76">
            <w:r w:rsidRPr="00AB2C76">
              <w:t>Competenza in  (STEM)</w:t>
            </w:r>
          </w:p>
        </w:tc>
        <w:tc>
          <w:tcPr>
            <w:tcW w:w="697" w:type="dxa"/>
          </w:tcPr>
          <w:p w14:paraId="2A243D51" w14:textId="49A36228" w:rsidR="00DA5875" w:rsidRPr="00AB2C76" w:rsidRDefault="00DA5875" w:rsidP="00AB2C76">
            <w:r w:rsidRPr="00AB2C76">
              <w:t>N. ORE</w:t>
            </w:r>
          </w:p>
        </w:tc>
        <w:tc>
          <w:tcPr>
            <w:tcW w:w="4810" w:type="dxa"/>
          </w:tcPr>
          <w:p w14:paraId="4B510359" w14:textId="6640FCDA" w:rsidR="00DA5875" w:rsidRPr="00AB2C76" w:rsidRDefault="00DA5875" w:rsidP="00AB2C76">
            <w:r w:rsidRPr="00AB2C76">
              <w:t>CONTENUTI</w:t>
            </w:r>
          </w:p>
        </w:tc>
        <w:tc>
          <w:tcPr>
            <w:tcW w:w="1701" w:type="dxa"/>
          </w:tcPr>
          <w:p w14:paraId="7219DD35" w14:textId="77777777" w:rsidR="00DA5875" w:rsidRPr="00AB2C76" w:rsidRDefault="00DA5875" w:rsidP="00AB2C76"/>
        </w:tc>
      </w:tr>
      <w:tr w:rsidR="00DA5875" w:rsidRPr="00AB2C76" w14:paraId="5B22EAC0" w14:textId="654835F5" w:rsidTr="00DA5875">
        <w:trPr>
          <w:trHeight w:val="989"/>
        </w:trPr>
        <w:tc>
          <w:tcPr>
            <w:tcW w:w="2147" w:type="dxa"/>
          </w:tcPr>
          <w:p w14:paraId="5FC9DB1E" w14:textId="77777777" w:rsidR="00DA5875" w:rsidRPr="00AB2C76" w:rsidRDefault="00DA5875" w:rsidP="00AB2C76"/>
          <w:p w14:paraId="27E26A9B" w14:textId="77777777" w:rsidR="00DA5875" w:rsidRPr="00AB2C76" w:rsidRDefault="00DA5875" w:rsidP="00AB2C76"/>
          <w:p w14:paraId="5E3063E0" w14:textId="77777777" w:rsidR="00DA5875" w:rsidRPr="00AB2C76" w:rsidRDefault="00DA5875" w:rsidP="00AB2C76"/>
          <w:p w14:paraId="590F11D6" w14:textId="34208238" w:rsidR="00DA5875" w:rsidRPr="00AB2C76" w:rsidRDefault="00DA5875" w:rsidP="00AB2C76">
            <w:r w:rsidRPr="00AB2C76">
              <w:t>LABORATORIO BIOMEDICO</w:t>
            </w:r>
          </w:p>
        </w:tc>
        <w:tc>
          <w:tcPr>
            <w:tcW w:w="697" w:type="dxa"/>
          </w:tcPr>
          <w:p w14:paraId="322C34C1" w14:textId="0C5497CA" w:rsidR="00DA5875" w:rsidRPr="00AB2C76" w:rsidRDefault="00DA5875" w:rsidP="00AB2C76">
            <w:r w:rsidRPr="00AB2C76">
              <w:t>30</w:t>
            </w:r>
          </w:p>
        </w:tc>
        <w:tc>
          <w:tcPr>
            <w:tcW w:w="4810" w:type="dxa"/>
          </w:tcPr>
          <w:p w14:paraId="64F0AD2C" w14:textId="5016B90F" w:rsidR="00DA5875" w:rsidRPr="00AB2C76" w:rsidRDefault="00DA5875" w:rsidP="00AB2C76">
            <w:r w:rsidRPr="00AB2C76">
              <w:t xml:space="preserve">Il modulo, di natura teorico/pratico laboratoriale, va nella direzione di un approccio integrato alle discipline di ambito scientifico. Esso mira a favorire la ricerca di un metodo di studio personale e soggettivo, a fornire competenze di base (comprensione di un testo, di apparati iconografici, di protocolli sperimentali, </w:t>
            </w:r>
            <w:proofErr w:type="spellStart"/>
            <w:r w:rsidRPr="00AB2C76">
              <w:t>ecc</w:t>
            </w:r>
            <w:proofErr w:type="spellEnd"/>
            <w:r w:rsidRPr="00AB2C76">
              <w:t xml:space="preserve">), a utilizzare l'informazione contenuta e acquisita per una </w:t>
            </w:r>
            <w:r w:rsidRPr="00AB2C76">
              <w:lastRenderedPageBreak/>
              <w:t>proficua applicabilità del sapere e per la comprensione della realtà che ci circonda alla luce delle più recenti ricerche scientifiche nel campo biomedico.</w:t>
            </w:r>
          </w:p>
        </w:tc>
        <w:tc>
          <w:tcPr>
            <w:tcW w:w="1701" w:type="dxa"/>
          </w:tcPr>
          <w:p w14:paraId="1E4AF403" w14:textId="77777777" w:rsidR="00DA5875" w:rsidRPr="00AB2C76" w:rsidRDefault="00DA5875" w:rsidP="00AB2C76"/>
        </w:tc>
      </w:tr>
      <w:tr w:rsidR="00DA5875" w:rsidRPr="00AB2C76" w14:paraId="3A88C453" w14:textId="3C7FE22B" w:rsidTr="00DA5875">
        <w:trPr>
          <w:trHeight w:val="989"/>
        </w:trPr>
        <w:tc>
          <w:tcPr>
            <w:tcW w:w="2147" w:type="dxa"/>
          </w:tcPr>
          <w:p w14:paraId="00BDB89A" w14:textId="77777777" w:rsidR="00DA5875" w:rsidRPr="00AB2C76" w:rsidRDefault="00DA5875" w:rsidP="00AB2C76">
            <w:r w:rsidRPr="00AB2C76">
              <w:lastRenderedPageBreak/>
              <w:t>MODULO</w:t>
            </w:r>
          </w:p>
          <w:p w14:paraId="095FAB43" w14:textId="77777777" w:rsidR="00DA5875" w:rsidRPr="00AB2C76" w:rsidRDefault="00DA5875" w:rsidP="00AB2C76">
            <w:r w:rsidRPr="00AB2C76">
              <w:t>Competenza in  (STEM)</w:t>
            </w:r>
          </w:p>
        </w:tc>
        <w:tc>
          <w:tcPr>
            <w:tcW w:w="697" w:type="dxa"/>
          </w:tcPr>
          <w:p w14:paraId="3639EF7A" w14:textId="77777777" w:rsidR="00DA5875" w:rsidRPr="00AB2C76" w:rsidRDefault="00DA5875" w:rsidP="00AB2C76">
            <w:r w:rsidRPr="00AB2C76">
              <w:t>N. ORE</w:t>
            </w:r>
          </w:p>
        </w:tc>
        <w:tc>
          <w:tcPr>
            <w:tcW w:w="4810" w:type="dxa"/>
          </w:tcPr>
          <w:p w14:paraId="67A4DAE5" w14:textId="77777777" w:rsidR="00DA5875" w:rsidRPr="00AB2C76" w:rsidRDefault="00DA5875" w:rsidP="00AB2C76">
            <w:r w:rsidRPr="00AB2C76">
              <w:t>CONTENUTI</w:t>
            </w:r>
          </w:p>
        </w:tc>
        <w:tc>
          <w:tcPr>
            <w:tcW w:w="1701" w:type="dxa"/>
          </w:tcPr>
          <w:p w14:paraId="1114659D" w14:textId="77777777" w:rsidR="00DA5875" w:rsidRPr="00AB2C76" w:rsidRDefault="00DA5875" w:rsidP="00AB2C76"/>
        </w:tc>
      </w:tr>
      <w:tr w:rsidR="00DA5875" w:rsidRPr="00AB2C76" w14:paraId="7BB65263" w14:textId="568AF148" w:rsidTr="00DA5875">
        <w:trPr>
          <w:trHeight w:val="989"/>
        </w:trPr>
        <w:tc>
          <w:tcPr>
            <w:tcW w:w="2147" w:type="dxa"/>
          </w:tcPr>
          <w:p w14:paraId="797A4D3C" w14:textId="77777777" w:rsidR="00DA5875" w:rsidRPr="00AB2C76" w:rsidRDefault="00DA5875" w:rsidP="00AB2C76"/>
          <w:p w14:paraId="1E4AA808" w14:textId="777C5FF6" w:rsidR="00DA5875" w:rsidRPr="00AB2C76" w:rsidRDefault="00DA5875" w:rsidP="00AB2C76">
            <w:r w:rsidRPr="00AB2C76">
              <w:t>BIOCHEMLAB</w:t>
            </w:r>
          </w:p>
        </w:tc>
        <w:tc>
          <w:tcPr>
            <w:tcW w:w="697" w:type="dxa"/>
          </w:tcPr>
          <w:p w14:paraId="311D0B88" w14:textId="543051A9" w:rsidR="00DA5875" w:rsidRPr="00AB2C76" w:rsidRDefault="00DA5875" w:rsidP="00AB2C76">
            <w:r w:rsidRPr="00AB2C76">
              <w:t>30</w:t>
            </w:r>
          </w:p>
        </w:tc>
        <w:tc>
          <w:tcPr>
            <w:tcW w:w="4810" w:type="dxa"/>
          </w:tcPr>
          <w:p w14:paraId="12D949B2" w14:textId="77777777" w:rsidR="00DA5875" w:rsidRPr="00AB2C76" w:rsidRDefault="00DA5875" w:rsidP="00AB2C76">
            <w:r w:rsidRPr="00AB2C76">
              <w:t>Il modulo propone elementi teorico-pratici in grado di ampliare gli orizzonti su tematiche di importanza rilevante quali la chimica, la biologia molecolare e  le biotecnologie.</w:t>
            </w:r>
          </w:p>
          <w:p w14:paraId="425024F7" w14:textId="1204F9CE" w:rsidR="00DA5875" w:rsidRPr="00AB2C76" w:rsidRDefault="00DA5875" w:rsidP="00AB2C76">
            <w:r w:rsidRPr="00AB2C76">
              <w:t>.</w:t>
            </w:r>
          </w:p>
        </w:tc>
        <w:tc>
          <w:tcPr>
            <w:tcW w:w="1701" w:type="dxa"/>
          </w:tcPr>
          <w:p w14:paraId="2B57284E" w14:textId="77777777" w:rsidR="00DA5875" w:rsidRPr="00AB2C76" w:rsidRDefault="00DA5875" w:rsidP="00AB2C76"/>
        </w:tc>
      </w:tr>
      <w:tr w:rsidR="00DA5875" w:rsidRPr="00AB2C76" w14:paraId="6D574DDC" w14:textId="49B2074F" w:rsidTr="00DA5875">
        <w:trPr>
          <w:trHeight w:val="989"/>
        </w:trPr>
        <w:tc>
          <w:tcPr>
            <w:tcW w:w="2147" w:type="dxa"/>
          </w:tcPr>
          <w:p w14:paraId="51B534A8" w14:textId="77777777" w:rsidR="00DA5875" w:rsidRPr="00AB2C76" w:rsidRDefault="00DA5875" w:rsidP="00AB2C76">
            <w:r w:rsidRPr="00AB2C76">
              <w:t>MODULO</w:t>
            </w:r>
          </w:p>
          <w:p w14:paraId="2FB1EB19" w14:textId="77777777" w:rsidR="00DA5875" w:rsidRPr="00AB2C76" w:rsidRDefault="00DA5875" w:rsidP="00AB2C76">
            <w:r w:rsidRPr="00AB2C76">
              <w:t>Competenza in  (STEM)</w:t>
            </w:r>
          </w:p>
        </w:tc>
        <w:tc>
          <w:tcPr>
            <w:tcW w:w="697" w:type="dxa"/>
          </w:tcPr>
          <w:p w14:paraId="5794DE4B" w14:textId="77777777" w:rsidR="00DA5875" w:rsidRPr="00AB2C76" w:rsidRDefault="00DA5875" w:rsidP="00AB2C76">
            <w:r w:rsidRPr="00AB2C76">
              <w:t>N. ORE</w:t>
            </w:r>
          </w:p>
        </w:tc>
        <w:tc>
          <w:tcPr>
            <w:tcW w:w="4810" w:type="dxa"/>
          </w:tcPr>
          <w:p w14:paraId="0520D6A4" w14:textId="77777777" w:rsidR="00DA5875" w:rsidRPr="00AB2C76" w:rsidRDefault="00DA5875" w:rsidP="00AB2C76">
            <w:r w:rsidRPr="00AB2C76">
              <w:t>CONTENUTI</w:t>
            </w:r>
          </w:p>
        </w:tc>
        <w:tc>
          <w:tcPr>
            <w:tcW w:w="1701" w:type="dxa"/>
          </w:tcPr>
          <w:p w14:paraId="4DCF4CC5" w14:textId="77777777" w:rsidR="00DA5875" w:rsidRPr="00AB2C76" w:rsidRDefault="00DA5875" w:rsidP="00AB2C76"/>
        </w:tc>
      </w:tr>
      <w:tr w:rsidR="00DA5875" w:rsidRPr="00AB2C76" w14:paraId="0FDB8258" w14:textId="24C11110" w:rsidTr="00DA5875">
        <w:trPr>
          <w:trHeight w:val="989"/>
        </w:trPr>
        <w:tc>
          <w:tcPr>
            <w:tcW w:w="2147" w:type="dxa"/>
          </w:tcPr>
          <w:p w14:paraId="28312FD7" w14:textId="77777777" w:rsidR="00DA5875" w:rsidRPr="00AB2C76" w:rsidRDefault="00DA5875" w:rsidP="00AB2C76"/>
          <w:p w14:paraId="1CDE0521" w14:textId="70272130" w:rsidR="00DA5875" w:rsidRPr="00AB2C76" w:rsidRDefault="00DA5875" w:rsidP="00AB2C76">
            <w:r w:rsidRPr="00AB2C76">
              <w:t>BIOGEODIVERSITÀ DEL TERRITORIO</w:t>
            </w:r>
          </w:p>
        </w:tc>
        <w:tc>
          <w:tcPr>
            <w:tcW w:w="697" w:type="dxa"/>
          </w:tcPr>
          <w:p w14:paraId="0C7781B5" w14:textId="18A6BDC3" w:rsidR="00DA5875" w:rsidRPr="00AB2C76" w:rsidRDefault="00DA5875" w:rsidP="00AB2C76">
            <w:r w:rsidRPr="00AB2C76">
              <w:t>30</w:t>
            </w:r>
          </w:p>
        </w:tc>
        <w:tc>
          <w:tcPr>
            <w:tcW w:w="4810" w:type="dxa"/>
          </w:tcPr>
          <w:p w14:paraId="5FB7B180" w14:textId="09F15A09" w:rsidR="00DA5875" w:rsidRPr="00AB2C76" w:rsidRDefault="00DA5875" w:rsidP="00AB2C76">
            <w:r w:rsidRPr="00AB2C76">
              <w:t>Il progetto nasce con l’intento di promuovere l’esplorazione e la ricerca sul territorio; ridurre le distanze tra scuola e territorio, ponendo gli allievi in modo curioso difronte alle bellezze artistiche e paesaggistiche; fornire agli alunni un laboratorio pratico, un’esperienza concreta del fare mediante un input alla comunicazione, alla reale integrazione con il territorio</w:t>
            </w:r>
          </w:p>
        </w:tc>
        <w:tc>
          <w:tcPr>
            <w:tcW w:w="1701" w:type="dxa"/>
          </w:tcPr>
          <w:p w14:paraId="1DB85115" w14:textId="77777777" w:rsidR="00DA5875" w:rsidRPr="00AB2C76" w:rsidRDefault="00DA5875" w:rsidP="00AB2C76"/>
        </w:tc>
      </w:tr>
      <w:tr w:rsidR="00DA5875" w:rsidRPr="00AB2C76" w14:paraId="3DE9489B" w14:textId="430B43EF" w:rsidTr="00DA5875">
        <w:trPr>
          <w:trHeight w:val="989"/>
        </w:trPr>
        <w:tc>
          <w:tcPr>
            <w:tcW w:w="2147" w:type="dxa"/>
          </w:tcPr>
          <w:p w14:paraId="46110913" w14:textId="77777777" w:rsidR="00DA5875" w:rsidRPr="00AB2C76" w:rsidRDefault="00DA5875" w:rsidP="00AB2C76">
            <w:r w:rsidRPr="00AB2C76">
              <w:t>MODULO</w:t>
            </w:r>
          </w:p>
          <w:p w14:paraId="1696054E" w14:textId="49501E9B" w:rsidR="00DA5875" w:rsidRPr="00AB2C76" w:rsidRDefault="00DA5875" w:rsidP="00AB2C76">
            <w:r w:rsidRPr="00AB2C76">
              <w:t>Competenza digitale</w:t>
            </w:r>
          </w:p>
        </w:tc>
        <w:tc>
          <w:tcPr>
            <w:tcW w:w="697" w:type="dxa"/>
          </w:tcPr>
          <w:p w14:paraId="14564E4A" w14:textId="77777777" w:rsidR="00DA5875" w:rsidRPr="00AB2C76" w:rsidRDefault="00DA5875" w:rsidP="00AB2C76">
            <w:r w:rsidRPr="00AB2C76">
              <w:t>N. ORE</w:t>
            </w:r>
          </w:p>
        </w:tc>
        <w:tc>
          <w:tcPr>
            <w:tcW w:w="4810" w:type="dxa"/>
          </w:tcPr>
          <w:p w14:paraId="4E063543" w14:textId="77777777" w:rsidR="00DA5875" w:rsidRPr="00AB2C76" w:rsidRDefault="00DA5875" w:rsidP="00AB2C76">
            <w:r w:rsidRPr="00AB2C76">
              <w:t>CONTENUTI</w:t>
            </w:r>
          </w:p>
        </w:tc>
        <w:tc>
          <w:tcPr>
            <w:tcW w:w="1701" w:type="dxa"/>
          </w:tcPr>
          <w:p w14:paraId="2239EF3C" w14:textId="77777777" w:rsidR="00DA5875" w:rsidRPr="00AB2C76" w:rsidRDefault="00DA5875" w:rsidP="00AB2C76"/>
        </w:tc>
      </w:tr>
      <w:tr w:rsidR="00DA5875" w:rsidRPr="00AB2C76" w14:paraId="6BCDB855" w14:textId="239B883F" w:rsidTr="00DA5875">
        <w:trPr>
          <w:trHeight w:val="989"/>
        </w:trPr>
        <w:tc>
          <w:tcPr>
            <w:tcW w:w="2147" w:type="dxa"/>
          </w:tcPr>
          <w:p w14:paraId="62734CB1" w14:textId="77777777" w:rsidR="00DA5875" w:rsidRPr="00AB2C76" w:rsidRDefault="00DA5875" w:rsidP="00AB2C76"/>
          <w:p w14:paraId="6FEE5316" w14:textId="5E905755" w:rsidR="00DA5875" w:rsidRPr="00AB2C76" w:rsidRDefault="00DA5875" w:rsidP="00AB2C76">
            <w:r w:rsidRPr="00AB2C76">
              <w:t>INFORMATICA, CHE PASSIONE!</w:t>
            </w:r>
          </w:p>
        </w:tc>
        <w:tc>
          <w:tcPr>
            <w:tcW w:w="697" w:type="dxa"/>
          </w:tcPr>
          <w:p w14:paraId="24F663D7" w14:textId="714856FB" w:rsidR="00DA5875" w:rsidRPr="00AB2C76" w:rsidRDefault="00DA5875" w:rsidP="00AB2C76">
            <w:r w:rsidRPr="00AB2C76">
              <w:t>30</w:t>
            </w:r>
          </w:p>
        </w:tc>
        <w:tc>
          <w:tcPr>
            <w:tcW w:w="4810" w:type="dxa"/>
          </w:tcPr>
          <w:p w14:paraId="1B60E86E" w14:textId="5BAB7C81" w:rsidR="00DA5875" w:rsidRPr="00AB2C76" w:rsidRDefault="00DA5875" w:rsidP="00AB2C76">
            <w:r w:rsidRPr="00AB2C76">
              <w:t>Il laboratorio sarà dedicato a potenziare le conoscenze e competenze informatiche, in termini di risoluzione algoritmica e applicazione implementativa attraverso alcuni linguaggi di programmazione ad alto livello.</w:t>
            </w:r>
          </w:p>
        </w:tc>
        <w:tc>
          <w:tcPr>
            <w:tcW w:w="1701" w:type="dxa"/>
          </w:tcPr>
          <w:p w14:paraId="20C69C40" w14:textId="77777777" w:rsidR="00DA5875" w:rsidRPr="00AB2C76" w:rsidRDefault="00DA5875" w:rsidP="00AB2C76"/>
        </w:tc>
      </w:tr>
      <w:tr w:rsidR="00DA5875" w:rsidRPr="00AB2C76" w14:paraId="0ABBA3FC" w14:textId="7E650209" w:rsidTr="00DA5875">
        <w:trPr>
          <w:trHeight w:val="989"/>
        </w:trPr>
        <w:tc>
          <w:tcPr>
            <w:tcW w:w="2147" w:type="dxa"/>
          </w:tcPr>
          <w:p w14:paraId="13DB22C7" w14:textId="77777777" w:rsidR="00DA5875" w:rsidRPr="00AB2C76" w:rsidRDefault="00DA5875" w:rsidP="00AB2C76">
            <w:r w:rsidRPr="00AB2C76">
              <w:t>MODULO</w:t>
            </w:r>
          </w:p>
          <w:p w14:paraId="58D1F187" w14:textId="77777777" w:rsidR="00DA5875" w:rsidRPr="00AB2C76" w:rsidRDefault="00DA5875" w:rsidP="00AB2C76">
            <w:r w:rsidRPr="00AB2C76">
              <w:t>Competenza digitale</w:t>
            </w:r>
          </w:p>
        </w:tc>
        <w:tc>
          <w:tcPr>
            <w:tcW w:w="697" w:type="dxa"/>
          </w:tcPr>
          <w:p w14:paraId="092B9B97" w14:textId="77777777" w:rsidR="00DA5875" w:rsidRPr="00AB2C76" w:rsidRDefault="00DA5875" w:rsidP="00AB2C76">
            <w:r w:rsidRPr="00AB2C76">
              <w:t>N. ORE</w:t>
            </w:r>
          </w:p>
        </w:tc>
        <w:tc>
          <w:tcPr>
            <w:tcW w:w="4810" w:type="dxa"/>
          </w:tcPr>
          <w:p w14:paraId="68FCB7A2" w14:textId="77777777" w:rsidR="00DA5875" w:rsidRPr="00AB2C76" w:rsidRDefault="00DA5875" w:rsidP="00AB2C76">
            <w:r w:rsidRPr="00AB2C76">
              <w:t>CONTENUTI</w:t>
            </w:r>
          </w:p>
        </w:tc>
        <w:tc>
          <w:tcPr>
            <w:tcW w:w="1701" w:type="dxa"/>
          </w:tcPr>
          <w:p w14:paraId="040C1BB8" w14:textId="77777777" w:rsidR="00DA5875" w:rsidRPr="00AB2C76" w:rsidRDefault="00DA5875" w:rsidP="00AB2C76"/>
        </w:tc>
      </w:tr>
      <w:tr w:rsidR="00DA5875" w:rsidRPr="00AB2C76" w14:paraId="5020C2B9" w14:textId="5F900C7A" w:rsidTr="00DA5875">
        <w:trPr>
          <w:trHeight w:val="989"/>
        </w:trPr>
        <w:tc>
          <w:tcPr>
            <w:tcW w:w="2147" w:type="dxa"/>
          </w:tcPr>
          <w:p w14:paraId="0B5AAEFA" w14:textId="5118D7AB" w:rsidR="00DA5875" w:rsidRPr="00AB2C76" w:rsidRDefault="00DA5875" w:rsidP="00AB2C76">
            <w:r w:rsidRPr="00AB2C76">
              <w:t>THINK TO TINKER. TINKERING, MAKING E ROBOTICA EDUCATIVA</w:t>
            </w:r>
          </w:p>
        </w:tc>
        <w:tc>
          <w:tcPr>
            <w:tcW w:w="697" w:type="dxa"/>
          </w:tcPr>
          <w:p w14:paraId="30F7568E" w14:textId="1DBBCC3E" w:rsidR="00DA5875" w:rsidRPr="00AB2C76" w:rsidRDefault="00DA5875" w:rsidP="00AB2C76">
            <w:r w:rsidRPr="00AB2C76">
              <w:t>30</w:t>
            </w:r>
          </w:p>
        </w:tc>
        <w:tc>
          <w:tcPr>
            <w:tcW w:w="4810" w:type="dxa"/>
          </w:tcPr>
          <w:p w14:paraId="1BC06619" w14:textId="41B2ECC1" w:rsidR="00DA5875" w:rsidRPr="00AB2C76" w:rsidRDefault="00DA5875" w:rsidP="00AB2C76">
            <w:r w:rsidRPr="00AB2C76">
              <w:t xml:space="preserve">Il pensiero computazionale, il </w:t>
            </w:r>
            <w:proofErr w:type="spellStart"/>
            <w:r w:rsidRPr="00AB2C76">
              <w:t>coding</w:t>
            </w:r>
            <w:proofErr w:type="spellEnd"/>
            <w:r w:rsidRPr="00AB2C76">
              <w:t xml:space="preserve"> e la robotica educativa costituiscono una priorità per l’aggiornamento del curricolo sia nel primo che nel secondo ciclo di istruzione. Il laboratorio sarà dedicato all’apprendimento dei principi di base della programmazione con l’utilizzo di strumenti e kit robotici.</w:t>
            </w:r>
          </w:p>
        </w:tc>
        <w:tc>
          <w:tcPr>
            <w:tcW w:w="1701" w:type="dxa"/>
          </w:tcPr>
          <w:p w14:paraId="343B8BB9" w14:textId="77777777" w:rsidR="00DA5875" w:rsidRPr="00AB2C76" w:rsidRDefault="00DA5875" w:rsidP="00AB2C76"/>
        </w:tc>
      </w:tr>
      <w:tr w:rsidR="00DA5875" w:rsidRPr="00AB2C76" w14:paraId="045D55E3" w14:textId="6B6C0528" w:rsidTr="00DA5875">
        <w:trPr>
          <w:trHeight w:val="989"/>
        </w:trPr>
        <w:tc>
          <w:tcPr>
            <w:tcW w:w="2147" w:type="dxa"/>
          </w:tcPr>
          <w:p w14:paraId="36039D71" w14:textId="77777777" w:rsidR="00DA5875" w:rsidRPr="00AB2C76" w:rsidRDefault="00DA5875" w:rsidP="00AB2C76">
            <w:r w:rsidRPr="00AB2C76">
              <w:t>MODULO</w:t>
            </w:r>
          </w:p>
          <w:p w14:paraId="43BBD796" w14:textId="77777777" w:rsidR="00DA5875" w:rsidRPr="00AB2C76" w:rsidRDefault="00DA5875" w:rsidP="00AB2C76">
            <w:r w:rsidRPr="00AB2C76">
              <w:t>Competenza digitale</w:t>
            </w:r>
          </w:p>
        </w:tc>
        <w:tc>
          <w:tcPr>
            <w:tcW w:w="697" w:type="dxa"/>
          </w:tcPr>
          <w:p w14:paraId="184A5FAD" w14:textId="77777777" w:rsidR="00DA5875" w:rsidRPr="00AB2C76" w:rsidRDefault="00DA5875" w:rsidP="00AB2C76">
            <w:r w:rsidRPr="00AB2C76">
              <w:t>N. ORE</w:t>
            </w:r>
          </w:p>
        </w:tc>
        <w:tc>
          <w:tcPr>
            <w:tcW w:w="4810" w:type="dxa"/>
          </w:tcPr>
          <w:p w14:paraId="78451C94" w14:textId="77777777" w:rsidR="00DA5875" w:rsidRPr="00AB2C76" w:rsidRDefault="00DA5875" w:rsidP="00AB2C76">
            <w:r w:rsidRPr="00AB2C76">
              <w:t>CONTENUTI</w:t>
            </w:r>
          </w:p>
        </w:tc>
        <w:tc>
          <w:tcPr>
            <w:tcW w:w="1701" w:type="dxa"/>
          </w:tcPr>
          <w:p w14:paraId="2A0EBE47" w14:textId="77777777" w:rsidR="00DA5875" w:rsidRPr="00AB2C76" w:rsidRDefault="00DA5875" w:rsidP="00AB2C76"/>
        </w:tc>
      </w:tr>
      <w:tr w:rsidR="00DA5875" w:rsidRPr="00AB2C76" w14:paraId="42A41FC2" w14:textId="12A66F41" w:rsidTr="00DA5875">
        <w:trPr>
          <w:trHeight w:val="989"/>
        </w:trPr>
        <w:tc>
          <w:tcPr>
            <w:tcW w:w="2147" w:type="dxa"/>
          </w:tcPr>
          <w:p w14:paraId="02EE767D" w14:textId="2B8639D2" w:rsidR="00DA5875" w:rsidRPr="00AB2C76" w:rsidRDefault="00DA5875" w:rsidP="00AB2C76">
            <w:r w:rsidRPr="00AB2C76">
              <w:lastRenderedPageBreak/>
              <w:t>MODELLIAMO LA REALTÀ CON IL CAD</w:t>
            </w:r>
          </w:p>
        </w:tc>
        <w:tc>
          <w:tcPr>
            <w:tcW w:w="697" w:type="dxa"/>
          </w:tcPr>
          <w:p w14:paraId="1144483E" w14:textId="57C14653" w:rsidR="00DA5875" w:rsidRPr="00AB2C76" w:rsidRDefault="00DA5875" w:rsidP="00AB2C76">
            <w:r w:rsidRPr="00AB2C76">
              <w:t>30</w:t>
            </w:r>
          </w:p>
        </w:tc>
        <w:tc>
          <w:tcPr>
            <w:tcW w:w="4810" w:type="dxa"/>
          </w:tcPr>
          <w:p w14:paraId="03943A29" w14:textId="1FF21CF0" w:rsidR="00DA5875" w:rsidRPr="00AB2C76" w:rsidRDefault="00DA5875" w:rsidP="00AB2C76">
            <w:r w:rsidRPr="00AB2C76">
              <w:t xml:space="preserve">I partecipanti saranno guidati alla scoperta del disegno tecnico assistito dal calcolatore (Computer </w:t>
            </w:r>
            <w:proofErr w:type="spellStart"/>
            <w:r w:rsidRPr="00AB2C76">
              <w:t>Aided</w:t>
            </w:r>
            <w:proofErr w:type="spellEnd"/>
            <w:r w:rsidRPr="00AB2C76">
              <w:t xml:space="preserve"> </w:t>
            </w:r>
            <w:proofErr w:type="spellStart"/>
            <w:r w:rsidRPr="00AB2C76">
              <w:t>Drafting</w:t>
            </w:r>
            <w:proofErr w:type="spellEnd"/>
            <w:r w:rsidRPr="00AB2C76">
              <w:t xml:space="preserve"> - CAD), mediante l’utilizzo di applicazioni specifiche di livello professionale. Il corso punterà alla riproduzione mediante disegno CAD di oggetti del mondo reale, sia 2D che 3D, che potranno essere prodotti mediante stampante 3D.</w:t>
            </w:r>
          </w:p>
        </w:tc>
        <w:tc>
          <w:tcPr>
            <w:tcW w:w="1701" w:type="dxa"/>
          </w:tcPr>
          <w:p w14:paraId="1606D2B4" w14:textId="77777777" w:rsidR="00DA5875" w:rsidRPr="00AB2C76" w:rsidRDefault="00DA5875" w:rsidP="00AB2C76"/>
        </w:tc>
      </w:tr>
      <w:tr w:rsidR="00DA5875" w:rsidRPr="00AB2C76" w14:paraId="35EBC127" w14:textId="1ECDFED0" w:rsidTr="00DA5875">
        <w:trPr>
          <w:trHeight w:val="989"/>
        </w:trPr>
        <w:tc>
          <w:tcPr>
            <w:tcW w:w="2147" w:type="dxa"/>
          </w:tcPr>
          <w:p w14:paraId="5F03903B" w14:textId="77777777" w:rsidR="00DA5875" w:rsidRPr="00AB2C76" w:rsidRDefault="00DA5875" w:rsidP="00AB2C76">
            <w:r w:rsidRPr="00AB2C76">
              <w:t>MODULO</w:t>
            </w:r>
          </w:p>
          <w:p w14:paraId="26C11B20" w14:textId="4F3140C4" w:rsidR="00DA5875" w:rsidRPr="00AB2C76" w:rsidRDefault="00DA5875" w:rsidP="00AB2C76">
            <w:r w:rsidRPr="00AB2C76">
              <w:t>Competenza in materia di Cittadinanza</w:t>
            </w:r>
          </w:p>
        </w:tc>
        <w:tc>
          <w:tcPr>
            <w:tcW w:w="697" w:type="dxa"/>
          </w:tcPr>
          <w:p w14:paraId="593A5F7C" w14:textId="77777777" w:rsidR="00DA5875" w:rsidRPr="00AB2C76" w:rsidRDefault="00DA5875" w:rsidP="00AB2C76">
            <w:r w:rsidRPr="00AB2C76">
              <w:t>N. ORE</w:t>
            </w:r>
          </w:p>
        </w:tc>
        <w:tc>
          <w:tcPr>
            <w:tcW w:w="4810" w:type="dxa"/>
          </w:tcPr>
          <w:p w14:paraId="2F6DEF1D" w14:textId="77777777" w:rsidR="00DA5875" w:rsidRPr="00AB2C76" w:rsidRDefault="00DA5875" w:rsidP="00AB2C76">
            <w:r w:rsidRPr="00AB2C76">
              <w:t>CONTENUTI</w:t>
            </w:r>
          </w:p>
        </w:tc>
        <w:tc>
          <w:tcPr>
            <w:tcW w:w="1701" w:type="dxa"/>
          </w:tcPr>
          <w:p w14:paraId="5FB5269C" w14:textId="77777777" w:rsidR="00DA5875" w:rsidRPr="00AB2C76" w:rsidRDefault="00DA5875" w:rsidP="00AB2C76"/>
        </w:tc>
      </w:tr>
      <w:tr w:rsidR="00DA5875" w:rsidRPr="00AB2C76" w14:paraId="6CA2A82A" w14:textId="43971F97" w:rsidTr="00DA5875">
        <w:trPr>
          <w:trHeight w:val="989"/>
        </w:trPr>
        <w:tc>
          <w:tcPr>
            <w:tcW w:w="2147" w:type="dxa"/>
          </w:tcPr>
          <w:p w14:paraId="2E4891AD" w14:textId="77777777" w:rsidR="00DA5875" w:rsidRPr="00AB2C76" w:rsidRDefault="00DA5875" w:rsidP="00AB2C76"/>
          <w:p w14:paraId="15741CBC" w14:textId="3DD4F85B" w:rsidR="00DA5875" w:rsidRPr="00AB2C76" w:rsidRDefault="00DA5875" w:rsidP="00AB2C76">
            <w:r w:rsidRPr="00AB2C76">
              <w:t>LET'S DEBATE</w:t>
            </w:r>
          </w:p>
        </w:tc>
        <w:tc>
          <w:tcPr>
            <w:tcW w:w="697" w:type="dxa"/>
          </w:tcPr>
          <w:p w14:paraId="227F240D" w14:textId="52857A29" w:rsidR="00DA5875" w:rsidRPr="00AB2C76" w:rsidRDefault="00DA5875" w:rsidP="00AB2C76">
            <w:r w:rsidRPr="00AB2C76">
              <w:t>30</w:t>
            </w:r>
          </w:p>
        </w:tc>
        <w:tc>
          <w:tcPr>
            <w:tcW w:w="4810" w:type="dxa"/>
          </w:tcPr>
          <w:p w14:paraId="0296D2B4" w14:textId="320577C7" w:rsidR="00DA5875" w:rsidRPr="00AB2C76" w:rsidRDefault="00DA5875" w:rsidP="00AB2C76">
            <w:r w:rsidRPr="00AB2C76">
              <w:t xml:space="preserve">Il </w:t>
            </w:r>
            <w:proofErr w:type="spellStart"/>
            <w:r w:rsidRPr="00AB2C76">
              <w:t>debate</w:t>
            </w:r>
            <w:proofErr w:type="spellEnd"/>
            <w:r w:rsidRPr="00AB2C76">
              <w:t xml:space="preserve"> è un confronto di opinioni, regolato da modalità specifiche tra interlocutori che sostengono una tesi a favore e una contro. Le lezioni/ laboratorio mireranno a migliorare le competenze argomentative e il public </w:t>
            </w:r>
            <w:proofErr w:type="spellStart"/>
            <w:r w:rsidRPr="00AB2C76">
              <w:t>speaking</w:t>
            </w:r>
            <w:proofErr w:type="spellEnd"/>
            <w:r w:rsidRPr="00AB2C76">
              <w:t xml:space="preserve">, </w:t>
            </w:r>
            <w:proofErr w:type="spellStart"/>
            <w:r w:rsidRPr="00AB2C76">
              <w:t>perchè</w:t>
            </w:r>
            <w:proofErr w:type="spellEnd"/>
            <w:r w:rsidRPr="00AB2C76">
              <w:t xml:space="preserve"> anche in ambito professionale la comunicazione e la gestione dei conflitti sono tecniche da imparare</w:t>
            </w:r>
          </w:p>
        </w:tc>
        <w:tc>
          <w:tcPr>
            <w:tcW w:w="1701" w:type="dxa"/>
          </w:tcPr>
          <w:p w14:paraId="17A3B36F" w14:textId="77777777" w:rsidR="00DA5875" w:rsidRPr="00AB2C76" w:rsidRDefault="00DA5875" w:rsidP="00AB2C76"/>
        </w:tc>
      </w:tr>
      <w:tr w:rsidR="00DA5875" w:rsidRPr="00AB2C76" w14:paraId="15ACF36E" w14:textId="7E27590D" w:rsidTr="00DA5875">
        <w:trPr>
          <w:trHeight w:val="989"/>
        </w:trPr>
        <w:tc>
          <w:tcPr>
            <w:tcW w:w="2147" w:type="dxa"/>
          </w:tcPr>
          <w:p w14:paraId="3F8B34CA" w14:textId="77777777" w:rsidR="00DA5875" w:rsidRPr="00AB2C76" w:rsidRDefault="00DA5875" w:rsidP="00AB2C76">
            <w:r w:rsidRPr="00AB2C76">
              <w:t>MODULO</w:t>
            </w:r>
          </w:p>
          <w:p w14:paraId="44728B97" w14:textId="77777777" w:rsidR="00DA5875" w:rsidRPr="00AB2C76" w:rsidRDefault="00DA5875" w:rsidP="00AB2C76">
            <w:r w:rsidRPr="00AB2C76">
              <w:t>Competenza in materia di consapevolezza ed espressione culturale</w:t>
            </w:r>
          </w:p>
          <w:p w14:paraId="5A7500D3" w14:textId="1383DAEE" w:rsidR="00DA5875" w:rsidRPr="00AB2C76" w:rsidRDefault="00DA5875" w:rsidP="00AB2C76"/>
        </w:tc>
        <w:tc>
          <w:tcPr>
            <w:tcW w:w="697" w:type="dxa"/>
          </w:tcPr>
          <w:p w14:paraId="55AD7784" w14:textId="77777777" w:rsidR="00DA5875" w:rsidRPr="00AB2C76" w:rsidRDefault="00DA5875" w:rsidP="00AB2C76">
            <w:r w:rsidRPr="00AB2C76">
              <w:t>N. ORE</w:t>
            </w:r>
          </w:p>
        </w:tc>
        <w:tc>
          <w:tcPr>
            <w:tcW w:w="4810" w:type="dxa"/>
          </w:tcPr>
          <w:p w14:paraId="7ACEED20" w14:textId="77777777" w:rsidR="00DA5875" w:rsidRPr="00AB2C76" w:rsidRDefault="00DA5875" w:rsidP="00AB2C76">
            <w:r w:rsidRPr="00AB2C76">
              <w:t>CONTENUTI</w:t>
            </w:r>
          </w:p>
        </w:tc>
        <w:tc>
          <w:tcPr>
            <w:tcW w:w="1701" w:type="dxa"/>
          </w:tcPr>
          <w:p w14:paraId="46903C9C" w14:textId="77777777" w:rsidR="00DA5875" w:rsidRPr="00AB2C76" w:rsidRDefault="00DA5875" w:rsidP="00AB2C76"/>
        </w:tc>
      </w:tr>
      <w:tr w:rsidR="00DA5875" w:rsidRPr="00AB2C76" w14:paraId="0F7C02A2" w14:textId="2672144D" w:rsidTr="00DA5875">
        <w:trPr>
          <w:trHeight w:val="668"/>
        </w:trPr>
        <w:tc>
          <w:tcPr>
            <w:tcW w:w="2147" w:type="dxa"/>
          </w:tcPr>
          <w:p w14:paraId="71FE8CDB" w14:textId="183EDDEE" w:rsidR="00DA5875" w:rsidRPr="00AB2C76" w:rsidRDefault="00DA5875" w:rsidP="00AB2C76">
            <w:r w:rsidRPr="00AB2C76">
              <w:t>BENI CULTURALI: BENE COMUNE PER ECCELLENZA ''TUTELA E VALORIZZAZIONE''</w:t>
            </w:r>
          </w:p>
        </w:tc>
        <w:tc>
          <w:tcPr>
            <w:tcW w:w="697" w:type="dxa"/>
          </w:tcPr>
          <w:p w14:paraId="4D6E963C" w14:textId="4027C2A7" w:rsidR="00DA5875" w:rsidRPr="00AB2C76" w:rsidRDefault="00DA5875" w:rsidP="00AB2C76">
            <w:r w:rsidRPr="00AB2C76">
              <w:t>30</w:t>
            </w:r>
          </w:p>
        </w:tc>
        <w:tc>
          <w:tcPr>
            <w:tcW w:w="4810" w:type="dxa"/>
          </w:tcPr>
          <w:p w14:paraId="26864C32" w14:textId="7A634ABE" w:rsidR="00DA5875" w:rsidRPr="00AB2C76" w:rsidRDefault="00DA5875" w:rsidP="00AB2C76">
            <w:r w:rsidRPr="00AB2C76">
              <w:t xml:space="preserve">L’itinerario didattico-educativo di questa proposta è finalizzato a sviluppare negli allievi interesse e consapevolezza nei confronti del patrimonio storico, artistico e culturale del nostro Paese e a favorire, conseguentemente, lo sviluppo del senso di responsabilità nello spirito di tutela e conservazione di tale ricchezza A tal fine, si propone un percorso di beni culturali, in modo che i discenti possano approfondire adeguatamente le proprie conoscenze e competenze relative alla conservazione dei Beni Culturali. </w:t>
            </w:r>
          </w:p>
        </w:tc>
        <w:tc>
          <w:tcPr>
            <w:tcW w:w="1701" w:type="dxa"/>
          </w:tcPr>
          <w:p w14:paraId="01818978" w14:textId="77777777" w:rsidR="00DA5875" w:rsidRPr="00AB2C76" w:rsidRDefault="00DA5875" w:rsidP="00AB2C76"/>
        </w:tc>
      </w:tr>
      <w:tr w:rsidR="00DA5875" w:rsidRPr="00AB2C76" w14:paraId="7D96C799" w14:textId="61837C9C" w:rsidTr="00DA5875">
        <w:trPr>
          <w:trHeight w:val="989"/>
        </w:trPr>
        <w:tc>
          <w:tcPr>
            <w:tcW w:w="2147" w:type="dxa"/>
          </w:tcPr>
          <w:p w14:paraId="27EA7028" w14:textId="77777777" w:rsidR="00DA5875" w:rsidRPr="00AB2C76" w:rsidRDefault="00DA5875" w:rsidP="00AB2C76">
            <w:r w:rsidRPr="00AB2C76">
              <w:t>MODULO</w:t>
            </w:r>
          </w:p>
          <w:p w14:paraId="67DD8572" w14:textId="77777777" w:rsidR="00DA5875" w:rsidRPr="00AB2C76" w:rsidRDefault="00DA5875" w:rsidP="00AB2C76">
            <w:r w:rsidRPr="00AB2C76">
              <w:t>Competenza in materia di consapevolezza ed espressione culturale</w:t>
            </w:r>
          </w:p>
          <w:p w14:paraId="38555B3A" w14:textId="77777777" w:rsidR="00DA5875" w:rsidRPr="00AB2C76" w:rsidRDefault="00DA5875" w:rsidP="00AB2C76"/>
        </w:tc>
        <w:tc>
          <w:tcPr>
            <w:tcW w:w="697" w:type="dxa"/>
          </w:tcPr>
          <w:p w14:paraId="3D99A0BA" w14:textId="77777777" w:rsidR="00DA5875" w:rsidRPr="00AB2C76" w:rsidRDefault="00DA5875" w:rsidP="00AB2C76">
            <w:r w:rsidRPr="00AB2C76">
              <w:t>N. ORE</w:t>
            </w:r>
          </w:p>
        </w:tc>
        <w:tc>
          <w:tcPr>
            <w:tcW w:w="4810" w:type="dxa"/>
          </w:tcPr>
          <w:p w14:paraId="49B7E58C" w14:textId="77777777" w:rsidR="00DA5875" w:rsidRPr="00AB2C76" w:rsidRDefault="00DA5875" w:rsidP="00AB2C76">
            <w:r w:rsidRPr="00AB2C76">
              <w:t>CONTENUTI</w:t>
            </w:r>
          </w:p>
        </w:tc>
        <w:tc>
          <w:tcPr>
            <w:tcW w:w="1701" w:type="dxa"/>
          </w:tcPr>
          <w:p w14:paraId="0C505979" w14:textId="77777777" w:rsidR="00DA5875" w:rsidRPr="00AB2C76" w:rsidRDefault="00DA5875" w:rsidP="00AB2C76"/>
        </w:tc>
      </w:tr>
      <w:tr w:rsidR="00DA5875" w:rsidRPr="00AB2C76" w14:paraId="3DF0EF70" w14:textId="01852C03" w:rsidTr="00DA5875">
        <w:trPr>
          <w:trHeight w:val="668"/>
        </w:trPr>
        <w:tc>
          <w:tcPr>
            <w:tcW w:w="2147" w:type="dxa"/>
          </w:tcPr>
          <w:p w14:paraId="2A87C5F6" w14:textId="15796A67" w:rsidR="00DA5875" w:rsidRPr="00AB2C76" w:rsidRDefault="00DA5875" w:rsidP="00AB2C76">
            <w:r w:rsidRPr="00AB2C76">
              <w:t>GIOCHI DI SQUADRA</w:t>
            </w:r>
          </w:p>
        </w:tc>
        <w:tc>
          <w:tcPr>
            <w:tcW w:w="697" w:type="dxa"/>
          </w:tcPr>
          <w:p w14:paraId="35C225BD" w14:textId="38DE41C9" w:rsidR="00DA5875" w:rsidRPr="00AB2C76" w:rsidRDefault="00DA5875" w:rsidP="00AB2C76">
            <w:r w:rsidRPr="00AB2C76">
              <w:t>30</w:t>
            </w:r>
          </w:p>
        </w:tc>
        <w:tc>
          <w:tcPr>
            <w:tcW w:w="4810" w:type="dxa"/>
          </w:tcPr>
          <w:p w14:paraId="742EA66A" w14:textId="2C7FECAA" w:rsidR="00DA5875" w:rsidRPr="00AB2C76" w:rsidRDefault="00DA5875" w:rsidP="00AB2C76">
            <w:r w:rsidRPr="00AB2C76">
              <w:t xml:space="preserve">Lo scopo del progetto è quello di promuovere, attraverso lo sport, attività che sappiano esprimere un grande coinvolgimento giovanile, rappresentare momenti di fratellanza e solidarietà e contribuire alla riduzione della dispersione scolastica. </w:t>
            </w:r>
          </w:p>
        </w:tc>
        <w:tc>
          <w:tcPr>
            <w:tcW w:w="1701" w:type="dxa"/>
          </w:tcPr>
          <w:p w14:paraId="6CF61347" w14:textId="77777777" w:rsidR="00DA5875" w:rsidRPr="00AB2C76" w:rsidRDefault="00DA5875" w:rsidP="00AB2C76"/>
        </w:tc>
      </w:tr>
      <w:tr w:rsidR="00DA5875" w:rsidRPr="00AB2C76" w14:paraId="62040C29" w14:textId="374E80BB" w:rsidTr="00DA5875">
        <w:trPr>
          <w:trHeight w:val="989"/>
        </w:trPr>
        <w:tc>
          <w:tcPr>
            <w:tcW w:w="2147" w:type="dxa"/>
          </w:tcPr>
          <w:p w14:paraId="51AFA137" w14:textId="77777777" w:rsidR="00DA5875" w:rsidRPr="00AB2C76" w:rsidRDefault="00DA5875" w:rsidP="00AB2C76">
            <w:r w:rsidRPr="00AB2C76">
              <w:t>MODULO</w:t>
            </w:r>
          </w:p>
          <w:p w14:paraId="59C88C20" w14:textId="77777777" w:rsidR="00DA5875" w:rsidRPr="00AB2C76" w:rsidRDefault="00DA5875" w:rsidP="00AB2C76">
            <w:r w:rsidRPr="00AB2C76">
              <w:t xml:space="preserve">Competenza in materia di consapevolezza ed </w:t>
            </w:r>
            <w:r w:rsidRPr="00AB2C76">
              <w:lastRenderedPageBreak/>
              <w:t>espressione culturale</w:t>
            </w:r>
          </w:p>
          <w:p w14:paraId="7DB49CF6" w14:textId="77777777" w:rsidR="00DA5875" w:rsidRPr="00AB2C76" w:rsidRDefault="00DA5875" w:rsidP="00AB2C76"/>
        </w:tc>
        <w:tc>
          <w:tcPr>
            <w:tcW w:w="697" w:type="dxa"/>
          </w:tcPr>
          <w:p w14:paraId="14F67471" w14:textId="77777777" w:rsidR="00DA5875" w:rsidRPr="00AB2C76" w:rsidRDefault="00DA5875" w:rsidP="00AB2C76">
            <w:r w:rsidRPr="00AB2C76">
              <w:lastRenderedPageBreak/>
              <w:t>N. ORE</w:t>
            </w:r>
          </w:p>
        </w:tc>
        <w:tc>
          <w:tcPr>
            <w:tcW w:w="4810" w:type="dxa"/>
          </w:tcPr>
          <w:p w14:paraId="4DDDDC41" w14:textId="77777777" w:rsidR="00DA5875" w:rsidRPr="00AB2C76" w:rsidRDefault="00DA5875" w:rsidP="00AB2C76">
            <w:r w:rsidRPr="00AB2C76">
              <w:t>CONTENUTI</w:t>
            </w:r>
          </w:p>
        </w:tc>
        <w:tc>
          <w:tcPr>
            <w:tcW w:w="1701" w:type="dxa"/>
          </w:tcPr>
          <w:p w14:paraId="59AD6790" w14:textId="77777777" w:rsidR="00DA5875" w:rsidRPr="00AB2C76" w:rsidRDefault="00DA5875" w:rsidP="00AB2C76"/>
        </w:tc>
      </w:tr>
      <w:tr w:rsidR="00DA5875" w:rsidRPr="00AB2C76" w14:paraId="4939F5C1" w14:textId="6C6AF326" w:rsidTr="00DA5875">
        <w:trPr>
          <w:trHeight w:val="668"/>
        </w:trPr>
        <w:tc>
          <w:tcPr>
            <w:tcW w:w="2147" w:type="dxa"/>
          </w:tcPr>
          <w:p w14:paraId="38099970" w14:textId="7D31D8B2" w:rsidR="00DA5875" w:rsidRPr="00AB2C76" w:rsidRDefault="00DA5875" w:rsidP="00AB2C76">
            <w:r w:rsidRPr="00AB2C76">
              <w:lastRenderedPageBreak/>
              <w:t>LE COLONNE SONORE DELLA NOSTRA VITA. UN VIAGGIO TRA LETTERATURA, MUSICA E CINEMA</w:t>
            </w:r>
          </w:p>
        </w:tc>
        <w:tc>
          <w:tcPr>
            <w:tcW w:w="697" w:type="dxa"/>
          </w:tcPr>
          <w:p w14:paraId="63502A6A" w14:textId="2BD7ACEC" w:rsidR="00DA5875" w:rsidRPr="00AB2C76" w:rsidRDefault="00DA5875" w:rsidP="00AB2C76">
            <w:r w:rsidRPr="00AB2C76">
              <w:t>30</w:t>
            </w:r>
          </w:p>
        </w:tc>
        <w:tc>
          <w:tcPr>
            <w:tcW w:w="4810" w:type="dxa"/>
          </w:tcPr>
          <w:p w14:paraId="1577FE5A" w14:textId="683FBCEE" w:rsidR="00DA5875" w:rsidRPr="00AB2C76" w:rsidRDefault="00DA5875" w:rsidP="00AB2C76">
            <w:r w:rsidRPr="00AB2C76">
              <w:t xml:space="preserve">Un viaggio tra letteratura, musica e cinema  che si propone lo scopo di sensibilizzare gli studenti ad operare confronti tra queste tre arti che, nella storia della nostra cultura occidentale, si sono reciprocamente influenzate dando vita ad autentici capolavori. </w:t>
            </w:r>
          </w:p>
        </w:tc>
        <w:tc>
          <w:tcPr>
            <w:tcW w:w="1701" w:type="dxa"/>
          </w:tcPr>
          <w:p w14:paraId="5DFEF1F6" w14:textId="77777777" w:rsidR="00DA5875" w:rsidRPr="00AB2C76" w:rsidRDefault="00DA5875" w:rsidP="00AB2C76"/>
        </w:tc>
      </w:tr>
      <w:tr w:rsidR="00DA5875" w:rsidRPr="00AB2C76" w14:paraId="615825AC" w14:textId="18955FA2" w:rsidTr="00DA5875">
        <w:trPr>
          <w:trHeight w:val="989"/>
        </w:trPr>
        <w:tc>
          <w:tcPr>
            <w:tcW w:w="2147" w:type="dxa"/>
          </w:tcPr>
          <w:p w14:paraId="076EB69D" w14:textId="77777777" w:rsidR="00DA5875" w:rsidRPr="00AB2C76" w:rsidRDefault="00DA5875" w:rsidP="00AB2C76">
            <w:r w:rsidRPr="00AB2C76">
              <w:t>MODULO</w:t>
            </w:r>
          </w:p>
          <w:p w14:paraId="3D605F68" w14:textId="77777777" w:rsidR="00DA5875" w:rsidRPr="00AB2C76" w:rsidRDefault="00DA5875" w:rsidP="00AB2C76">
            <w:r w:rsidRPr="00AB2C76">
              <w:t>Competenza in materia di consapevolezza ed espressione culturale</w:t>
            </w:r>
          </w:p>
          <w:p w14:paraId="3538DF5D" w14:textId="77777777" w:rsidR="00DA5875" w:rsidRPr="00AB2C76" w:rsidRDefault="00DA5875" w:rsidP="00AB2C76"/>
        </w:tc>
        <w:tc>
          <w:tcPr>
            <w:tcW w:w="697" w:type="dxa"/>
          </w:tcPr>
          <w:p w14:paraId="61DDD0AB" w14:textId="77777777" w:rsidR="00DA5875" w:rsidRPr="00AB2C76" w:rsidRDefault="00DA5875" w:rsidP="00AB2C76">
            <w:r w:rsidRPr="00AB2C76">
              <w:t>N. ORE</w:t>
            </w:r>
          </w:p>
        </w:tc>
        <w:tc>
          <w:tcPr>
            <w:tcW w:w="4810" w:type="dxa"/>
          </w:tcPr>
          <w:p w14:paraId="159B20D1" w14:textId="77777777" w:rsidR="00DA5875" w:rsidRPr="00AB2C76" w:rsidRDefault="00DA5875" w:rsidP="00AB2C76">
            <w:r w:rsidRPr="00AB2C76">
              <w:t>CONTENUTI</w:t>
            </w:r>
          </w:p>
        </w:tc>
        <w:tc>
          <w:tcPr>
            <w:tcW w:w="1701" w:type="dxa"/>
          </w:tcPr>
          <w:p w14:paraId="35828798" w14:textId="77777777" w:rsidR="00DA5875" w:rsidRPr="00AB2C76" w:rsidRDefault="00DA5875" w:rsidP="00AB2C76"/>
        </w:tc>
      </w:tr>
      <w:tr w:rsidR="00DA5875" w:rsidRPr="00AB2C76" w14:paraId="1E914780" w14:textId="6B989F78" w:rsidTr="00DA5875">
        <w:trPr>
          <w:trHeight w:val="668"/>
        </w:trPr>
        <w:tc>
          <w:tcPr>
            <w:tcW w:w="2147" w:type="dxa"/>
          </w:tcPr>
          <w:p w14:paraId="1D8CAE94" w14:textId="1F2E70C9" w:rsidR="00DA5875" w:rsidRPr="00AB2C76" w:rsidRDefault="00DA5875" w:rsidP="00AB2C76">
            <w:r w:rsidRPr="00AB2C76">
              <w:t>LABORATORIO SUL 'SECOLO BREVE'.</w:t>
            </w:r>
          </w:p>
        </w:tc>
        <w:tc>
          <w:tcPr>
            <w:tcW w:w="697" w:type="dxa"/>
          </w:tcPr>
          <w:p w14:paraId="3912142C" w14:textId="2CF3E64A" w:rsidR="00DA5875" w:rsidRPr="00AB2C76" w:rsidRDefault="00DA5875" w:rsidP="00AB2C76">
            <w:r w:rsidRPr="00AB2C76">
              <w:t>30</w:t>
            </w:r>
          </w:p>
        </w:tc>
        <w:tc>
          <w:tcPr>
            <w:tcW w:w="4810" w:type="dxa"/>
          </w:tcPr>
          <w:p w14:paraId="059C9C80" w14:textId="06B8A901" w:rsidR="00DA5875" w:rsidRPr="00AB2C76" w:rsidRDefault="00DA5875" w:rsidP="00AB2C76">
            <w:r w:rsidRPr="00AB2C76">
              <w:t>Nel laboratorio saranno affrontati alcuni temi e questioni centrali che riguardano il rapporto spazio/tempo, il paradigma continuità/</w:t>
            </w:r>
            <w:proofErr w:type="spellStart"/>
            <w:r w:rsidRPr="00AB2C76">
              <w:t>cambiamento,datazione</w:t>
            </w:r>
            <w:proofErr w:type="spellEnd"/>
            <w:r w:rsidRPr="00AB2C76">
              <w:t>/cronologia/periodizzazione, la distinzione tra storia e memoria, la relazione tra narrazione e conoscenza storica, le modalità di approccio al testo storico (l’autore, i destinatari, il linguaggio, la complessità, i livelli del testo storico). All’interno del laboratorio si faranno esempi di uso delle fonti</w:t>
            </w:r>
          </w:p>
        </w:tc>
        <w:tc>
          <w:tcPr>
            <w:tcW w:w="1701" w:type="dxa"/>
          </w:tcPr>
          <w:p w14:paraId="592AA2D9" w14:textId="77777777" w:rsidR="00DA5875" w:rsidRPr="00AB2C76" w:rsidRDefault="00DA5875" w:rsidP="00AB2C76"/>
        </w:tc>
      </w:tr>
      <w:tr w:rsidR="00DA5875" w:rsidRPr="00AB2C76" w14:paraId="410E2245" w14:textId="53B63A2B" w:rsidTr="00DA5875">
        <w:trPr>
          <w:trHeight w:val="989"/>
        </w:trPr>
        <w:tc>
          <w:tcPr>
            <w:tcW w:w="2147" w:type="dxa"/>
          </w:tcPr>
          <w:p w14:paraId="31333257" w14:textId="77777777" w:rsidR="00DA5875" w:rsidRPr="00AB2C76" w:rsidRDefault="00DA5875" w:rsidP="00AB2C76">
            <w:r w:rsidRPr="00AB2C76">
              <w:t>MODULO</w:t>
            </w:r>
          </w:p>
          <w:p w14:paraId="141F0EDF" w14:textId="5150F144" w:rsidR="00DA5875" w:rsidRPr="00AB2C76" w:rsidRDefault="00DA5875" w:rsidP="00AB2C76">
            <w:r w:rsidRPr="00AB2C76">
              <w:t>Competenza alfabetica funzionale</w:t>
            </w:r>
          </w:p>
          <w:p w14:paraId="068A3DA2" w14:textId="77777777" w:rsidR="00DA5875" w:rsidRPr="00AB2C76" w:rsidRDefault="00DA5875" w:rsidP="00AB2C76"/>
        </w:tc>
        <w:tc>
          <w:tcPr>
            <w:tcW w:w="697" w:type="dxa"/>
          </w:tcPr>
          <w:p w14:paraId="006B214F" w14:textId="77777777" w:rsidR="00DA5875" w:rsidRPr="00AB2C76" w:rsidRDefault="00DA5875" w:rsidP="00AB2C76">
            <w:r w:rsidRPr="00AB2C76">
              <w:t>N. ORE</w:t>
            </w:r>
          </w:p>
        </w:tc>
        <w:tc>
          <w:tcPr>
            <w:tcW w:w="4810" w:type="dxa"/>
          </w:tcPr>
          <w:p w14:paraId="28E982AE" w14:textId="77777777" w:rsidR="00DA5875" w:rsidRPr="00AB2C76" w:rsidRDefault="00DA5875" w:rsidP="00AB2C76">
            <w:r w:rsidRPr="00AB2C76">
              <w:t>CONTENUTI</w:t>
            </w:r>
          </w:p>
        </w:tc>
        <w:tc>
          <w:tcPr>
            <w:tcW w:w="1701" w:type="dxa"/>
          </w:tcPr>
          <w:p w14:paraId="10E26D93" w14:textId="77777777" w:rsidR="00DA5875" w:rsidRPr="00AB2C76" w:rsidRDefault="00DA5875" w:rsidP="00AB2C76"/>
        </w:tc>
      </w:tr>
      <w:tr w:rsidR="00DA5875" w:rsidRPr="00AB2C76" w14:paraId="2A20B021" w14:textId="59924DBC" w:rsidTr="00DA5875">
        <w:trPr>
          <w:trHeight w:val="668"/>
        </w:trPr>
        <w:tc>
          <w:tcPr>
            <w:tcW w:w="2147" w:type="dxa"/>
          </w:tcPr>
          <w:p w14:paraId="4DDA5CD6" w14:textId="08F7E94F" w:rsidR="00DA5875" w:rsidRPr="00AB2C76" w:rsidRDefault="00DA5875" w:rsidP="00AB2C76">
            <w:r w:rsidRPr="00AB2C76">
              <w:t>ESPERIMENTI LINGUISTICI: DALLA CHAT AL TESTO LETTERARIO</w:t>
            </w:r>
          </w:p>
          <w:p w14:paraId="3CDB359C" w14:textId="77777777" w:rsidR="00DA5875" w:rsidRPr="00AB2C76" w:rsidRDefault="00DA5875" w:rsidP="00AB2C76"/>
        </w:tc>
        <w:tc>
          <w:tcPr>
            <w:tcW w:w="697" w:type="dxa"/>
          </w:tcPr>
          <w:p w14:paraId="40A464F5" w14:textId="77777777" w:rsidR="00DA5875" w:rsidRPr="00AB2C76" w:rsidRDefault="00DA5875" w:rsidP="00AB2C76"/>
        </w:tc>
        <w:tc>
          <w:tcPr>
            <w:tcW w:w="4810" w:type="dxa"/>
          </w:tcPr>
          <w:p w14:paraId="7DC1E92F" w14:textId="5A57AD91" w:rsidR="00DA5875" w:rsidRPr="00AB2C76" w:rsidRDefault="00DA5875" w:rsidP="00AB2C76">
            <w:r w:rsidRPr="00AB2C76">
              <w:t xml:space="preserve">Il modulo, attraverso laboratori linguistici che partano dalla lingua utilizzata quotidianamente dai ragazzi, vuole offrire un percorso di “sperimentazione e scoperta” delle consuetudini condivise che veicolano la comunicazione nella nostra lingua madre.  Il progetto mira a migliorare le competenze linguistiche ossia la capacità di utilizzare gli strumenti acquisiti in contesti diversi da quelli tradizionali. </w:t>
            </w:r>
          </w:p>
        </w:tc>
        <w:tc>
          <w:tcPr>
            <w:tcW w:w="1701" w:type="dxa"/>
          </w:tcPr>
          <w:p w14:paraId="5CBCFB03" w14:textId="77777777" w:rsidR="00DA5875" w:rsidRPr="00AB2C76" w:rsidRDefault="00DA5875" w:rsidP="00AB2C76"/>
        </w:tc>
      </w:tr>
      <w:tr w:rsidR="00DA5875" w:rsidRPr="00AB2C76" w14:paraId="26E16A3A" w14:textId="58F69A80" w:rsidTr="00DA5875">
        <w:trPr>
          <w:trHeight w:val="989"/>
        </w:trPr>
        <w:tc>
          <w:tcPr>
            <w:tcW w:w="2147" w:type="dxa"/>
          </w:tcPr>
          <w:p w14:paraId="50558D67" w14:textId="77777777" w:rsidR="00DA5875" w:rsidRPr="00AB2C76" w:rsidRDefault="00DA5875" w:rsidP="00AB2C76">
            <w:r w:rsidRPr="00AB2C76">
              <w:t>MODULO</w:t>
            </w:r>
          </w:p>
          <w:p w14:paraId="7D1E8759" w14:textId="52E3856B" w:rsidR="00DA5875" w:rsidRPr="00AB2C76" w:rsidRDefault="00DA5875" w:rsidP="00AB2C76">
            <w:r w:rsidRPr="00AB2C76">
              <w:t>Competenza multilinguistica</w:t>
            </w:r>
          </w:p>
          <w:p w14:paraId="173B66DB" w14:textId="77777777" w:rsidR="00DA5875" w:rsidRPr="00AB2C76" w:rsidRDefault="00DA5875" w:rsidP="00AB2C76"/>
        </w:tc>
        <w:tc>
          <w:tcPr>
            <w:tcW w:w="697" w:type="dxa"/>
          </w:tcPr>
          <w:p w14:paraId="5CE5AD68" w14:textId="77777777" w:rsidR="00DA5875" w:rsidRPr="00AB2C76" w:rsidRDefault="00DA5875" w:rsidP="00AB2C76">
            <w:r w:rsidRPr="00AB2C76">
              <w:t>N. ORE</w:t>
            </w:r>
          </w:p>
        </w:tc>
        <w:tc>
          <w:tcPr>
            <w:tcW w:w="4810" w:type="dxa"/>
          </w:tcPr>
          <w:p w14:paraId="723A646A" w14:textId="77777777" w:rsidR="00DA5875" w:rsidRPr="00AB2C76" w:rsidRDefault="00DA5875" w:rsidP="00AB2C76">
            <w:r w:rsidRPr="00AB2C76">
              <w:t>CONTENUTI</w:t>
            </w:r>
          </w:p>
        </w:tc>
        <w:tc>
          <w:tcPr>
            <w:tcW w:w="1701" w:type="dxa"/>
          </w:tcPr>
          <w:p w14:paraId="0791F65F" w14:textId="77777777" w:rsidR="00DA5875" w:rsidRPr="00AB2C76" w:rsidRDefault="00DA5875" w:rsidP="00AB2C76"/>
        </w:tc>
      </w:tr>
      <w:tr w:rsidR="00DA5875" w:rsidRPr="00AB2C76" w14:paraId="2FE16828" w14:textId="05A55423" w:rsidTr="00DA5875">
        <w:trPr>
          <w:trHeight w:val="668"/>
        </w:trPr>
        <w:tc>
          <w:tcPr>
            <w:tcW w:w="2147" w:type="dxa"/>
          </w:tcPr>
          <w:p w14:paraId="6AF32D17" w14:textId="77777777" w:rsidR="00DA5875" w:rsidRPr="00AB2C76" w:rsidRDefault="00DA5875" w:rsidP="00AB2C76"/>
          <w:p w14:paraId="72747E0B" w14:textId="77777777" w:rsidR="00DA5875" w:rsidRPr="00AB2C76" w:rsidRDefault="00DA5875" w:rsidP="00AB2C76"/>
          <w:p w14:paraId="7D0ECC44" w14:textId="77777777" w:rsidR="00DA5875" w:rsidRPr="00AB2C76" w:rsidRDefault="00DA5875" w:rsidP="00AB2C76"/>
          <w:p w14:paraId="749516D8" w14:textId="7A146FB8" w:rsidR="00DA5875" w:rsidRPr="00AB2C76" w:rsidRDefault="00DA5875" w:rsidP="00AB2C76">
            <w:r w:rsidRPr="00AB2C76">
              <w:t>GET INSIDE B1</w:t>
            </w:r>
          </w:p>
          <w:p w14:paraId="4E0B9F50" w14:textId="77777777" w:rsidR="00DA5875" w:rsidRPr="00AB2C76" w:rsidRDefault="00DA5875" w:rsidP="00AB2C76"/>
        </w:tc>
        <w:tc>
          <w:tcPr>
            <w:tcW w:w="697" w:type="dxa"/>
          </w:tcPr>
          <w:p w14:paraId="2EEB9B07" w14:textId="07B5F6E7" w:rsidR="00DA5875" w:rsidRPr="00AB2C76" w:rsidRDefault="00DA5875" w:rsidP="00AB2C76">
            <w:r w:rsidRPr="00AB2C76">
              <w:t>30</w:t>
            </w:r>
          </w:p>
        </w:tc>
        <w:tc>
          <w:tcPr>
            <w:tcW w:w="4810" w:type="dxa"/>
          </w:tcPr>
          <w:p w14:paraId="4E34257C" w14:textId="77777777" w:rsidR="00DA5875" w:rsidRPr="00AB2C76" w:rsidRDefault="00DA5875" w:rsidP="00AB2C76">
            <w:r w:rsidRPr="00AB2C76">
              <w:t xml:space="preserve">l modulo è rivolto agli studenti che frequentano il biennio. </w:t>
            </w:r>
          </w:p>
          <w:p w14:paraId="21AE5373" w14:textId="16402614" w:rsidR="00DA5875" w:rsidRPr="00AB2C76" w:rsidRDefault="00DA5875" w:rsidP="00AB2C76">
            <w:r w:rsidRPr="00AB2C76">
              <w:t xml:space="preserve">Alla fine del percorso gli studenti potranno sostenere un esame in lingua inglese presso un Ente Certificatore accreditato, Cambridge o </w:t>
            </w:r>
            <w:proofErr w:type="spellStart"/>
            <w:r w:rsidRPr="00AB2C76">
              <w:t>Trinity</w:t>
            </w:r>
            <w:proofErr w:type="spellEnd"/>
            <w:r w:rsidRPr="00AB2C76">
              <w:t>, per il conseguimento della certificazione B1.</w:t>
            </w:r>
          </w:p>
          <w:p w14:paraId="1FA722A7" w14:textId="7F7AC8E3" w:rsidR="00DA5875" w:rsidRPr="00AB2C76" w:rsidRDefault="00DA5875" w:rsidP="00AB2C76">
            <w:r w:rsidRPr="00AB2C76">
              <w:t xml:space="preserve">La realizzazione del percorso formativo prevede l’ </w:t>
            </w:r>
            <w:r w:rsidRPr="00AB2C76">
              <w:lastRenderedPageBreak/>
              <w:t xml:space="preserve">esperto madrelingua con esperienza nell’ambito della preparazione agli esami del </w:t>
            </w:r>
            <w:proofErr w:type="spellStart"/>
            <w:r w:rsidRPr="00AB2C76">
              <w:t>Trinity</w:t>
            </w:r>
            <w:proofErr w:type="spellEnd"/>
            <w:r w:rsidRPr="00AB2C76">
              <w:t xml:space="preserve"> College o della Cambridge.</w:t>
            </w:r>
          </w:p>
        </w:tc>
        <w:tc>
          <w:tcPr>
            <w:tcW w:w="1701" w:type="dxa"/>
          </w:tcPr>
          <w:p w14:paraId="329969FA" w14:textId="77777777" w:rsidR="00DA5875" w:rsidRPr="00AB2C76" w:rsidRDefault="00DA5875" w:rsidP="00AB2C76"/>
        </w:tc>
      </w:tr>
      <w:tr w:rsidR="00DA5875" w:rsidRPr="00AB2C76" w14:paraId="47B89246" w14:textId="42837C8E" w:rsidTr="00DA5875">
        <w:trPr>
          <w:trHeight w:val="989"/>
        </w:trPr>
        <w:tc>
          <w:tcPr>
            <w:tcW w:w="2147" w:type="dxa"/>
          </w:tcPr>
          <w:p w14:paraId="79DE40F7" w14:textId="77777777" w:rsidR="00DA5875" w:rsidRPr="00AB2C76" w:rsidRDefault="00DA5875" w:rsidP="00AB2C76">
            <w:r w:rsidRPr="00AB2C76">
              <w:lastRenderedPageBreak/>
              <w:t>MODULO</w:t>
            </w:r>
          </w:p>
          <w:p w14:paraId="5E6F352C" w14:textId="77777777" w:rsidR="00DA5875" w:rsidRPr="00AB2C76" w:rsidRDefault="00DA5875" w:rsidP="00AB2C76">
            <w:r w:rsidRPr="00AB2C76">
              <w:t>Competenza in  (STEM)</w:t>
            </w:r>
          </w:p>
        </w:tc>
        <w:tc>
          <w:tcPr>
            <w:tcW w:w="697" w:type="dxa"/>
          </w:tcPr>
          <w:p w14:paraId="6B57B31F" w14:textId="77777777" w:rsidR="00DA5875" w:rsidRPr="00AB2C76" w:rsidRDefault="00DA5875" w:rsidP="00AB2C76">
            <w:r w:rsidRPr="00AB2C76">
              <w:t>N. ORE</w:t>
            </w:r>
          </w:p>
        </w:tc>
        <w:tc>
          <w:tcPr>
            <w:tcW w:w="4810" w:type="dxa"/>
          </w:tcPr>
          <w:p w14:paraId="1E7F99CF" w14:textId="77777777" w:rsidR="00DA5875" w:rsidRPr="00AB2C76" w:rsidRDefault="00DA5875" w:rsidP="00AB2C76">
            <w:r w:rsidRPr="00AB2C76">
              <w:t>CONTENUTI</w:t>
            </w:r>
          </w:p>
        </w:tc>
        <w:tc>
          <w:tcPr>
            <w:tcW w:w="1701" w:type="dxa"/>
          </w:tcPr>
          <w:p w14:paraId="494E1A2B" w14:textId="77777777" w:rsidR="00DA5875" w:rsidRPr="00AB2C76" w:rsidRDefault="00DA5875" w:rsidP="00AB2C76"/>
        </w:tc>
      </w:tr>
      <w:tr w:rsidR="00DA5875" w:rsidRPr="00AB2C76" w14:paraId="62975774" w14:textId="544EC181" w:rsidTr="00DA5875">
        <w:trPr>
          <w:trHeight w:val="668"/>
        </w:trPr>
        <w:tc>
          <w:tcPr>
            <w:tcW w:w="2147" w:type="dxa"/>
          </w:tcPr>
          <w:p w14:paraId="6C51A96A" w14:textId="77777777" w:rsidR="00DA5875" w:rsidRPr="00AB2C76" w:rsidRDefault="00DA5875" w:rsidP="00AB2C76"/>
          <w:p w14:paraId="29BBF262" w14:textId="77777777" w:rsidR="00DA5875" w:rsidRPr="00AB2C76" w:rsidRDefault="00DA5875" w:rsidP="00AB2C76"/>
          <w:p w14:paraId="3816EA61" w14:textId="13DD3EB9" w:rsidR="00DA5875" w:rsidRPr="00AB2C76" w:rsidRDefault="00DA5875" w:rsidP="00AB2C76">
            <w:r w:rsidRPr="00AB2C76">
              <w:t>LABORATORIO DI CHIMICA</w:t>
            </w:r>
          </w:p>
          <w:p w14:paraId="3DC2FDDF" w14:textId="77777777" w:rsidR="00DA5875" w:rsidRPr="00AB2C76" w:rsidRDefault="00DA5875" w:rsidP="00AB2C76"/>
        </w:tc>
        <w:tc>
          <w:tcPr>
            <w:tcW w:w="697" w:type="dxa"/>
          </w:tcPr>
          <w:p w14:paraId="7C92248E" w14:textId="6B7B2260" w:rsidR="00DA5875" w:rsidRPr="00AB2C76" w:rsidRDefault="00DA5875" w:rsidP="00AB2C76">
            <w:r w:rsidRPr="00AB2C76">
              <w:t>30</w:t>
            </w:r>
          </w:p>
        </w:tc>
        <w:tc>
          <w:tcPr>
            <w:tcW w:w="4810" w:type="dxa"/>
          </w:tcPr>
          <w:p w14:paraId="7A510E6E" w14:textId="77777777" w:rsidR="00DA5875" w:rsidRPr="00AB2C76" w:rsidRDefault="00DA5875" w:rsidP="00AB2C76">
            <w:r w:rsidRPr="00AB2C76">
              <w:t>Il modulo è rivolto agli alunni del primo anno, al fine di investire nella formazione scientifica di base attraverso interventi didattici teorico-pratici.</w:t>
            </w:r>
          </w:p>
          <w:p w14:paraId="0D9165E8" w14:textId="27C96B67" w:rsidR="00DA5875" w:rsidRPr="00AB2C76" w:rsidRDefault="00DA5875" w:rsidP="00AB2C76">
            <w:r w:rsidRPr="00AB2C76">
              <w:t xml:space="preserve">I corsisti svolgeranno attività di laboratorio relative a: stati fisici della materia e loro cambiamenti; volume, massa, peso, densità, pressione; la struttura della materia; miscugli e composti e le loro tecniche di separazione; </w:t>
            </w:r>
            <w:proofErr w:type="spellStart"/>
            <w:r w:rsidRPr="00AB2C76">
              <w:t>pH</w:t>
            </w:r>
            <w:proofErr w:type="spellEnd"/>
            <w:r w:rsidRPr="00AB2C76">
              <w:t xml:space="preserve"> e concentrazione delle soluzioni.</w:t>
            </w:r>
          </w:p>
        </w:tc>
        <w:tc>
          <w:tcPr>
            <w:tcW w:w="1701" w:type="dxa"/>
          </w:tcPr>
          <w:p w14:paraId="6C62628E" w14:textId="77777777" w:rsidR="00DA5875" w:rsidRPr="00AB2C76" w:rsidRDefault="00DA5875" w:rsidP="00AB2C76"/>
        </w:tc>
      </w:tr>
      <w:tr w:rsidR="00DA5875" w:rsidRPr="00AB2C76" w14:paraId="16E56E26" w14:textId="156BC29F" w:rsidTr="00DA5875">
        <w:trPr>
          <w:trHeight w:val="989"/>
        </w:trPr>
        <w:tc>
          <w:tcPr>
            <w:tcW w:w="2147" w:type="dxa"/>
          </w:tcPr>
          <w:p w14:paraId="2C8A7BE1" w14:textId="77777777" w:rsidR="00DA5875" w:rsidRPr="00AB2C76" w:rsidRDefault="00DA5875" w:rsidP="00AB2C76">
            <w:r w:rsidRPr="00AB2C76">
              <w:t>MODULO</w:t>
            </w:r>
          </w:p>
          <w:p w14:paraId="57BF3111" w14:textId="77777777" w:rsidR="00DA5875" w:rsidRPr="00AB2C76" w:rsidRDefault="00DA5875" w:rsidP="00AB2C76">
            <w:r w:rsidRPr="00AB2C76">
              <w:t>Competenza in materia di Cittadinanza</w:t>
            </w:r>
          </w:p>
        </w:tc>
        <w:tc>
          <w:tcPr>
            <w:tcW w:w="697" w:type="dxa"/>
          </w:tcPr>
          <w:p w14:paraId="5CCA3A35" w14:textId="77777777" w:rsidR="00DA5875" w:rsidRPr="00AB2C76" w:rsidRDefault="00DA5875" w:rsidP="00AB2C76">
            <w:r w:rsidRPr="00AB2C76">
              <w:t>N. ORE</w:t>
            </w:r>
          </w:p>
        </w:tc>
        <w:tc>
          <w:tcPr>
            <w:tcW w:w="4810" w:type="dxa"/>
          </w:tcPr>
          <w:p w14:paraId="5527E5B5" w14:textId="77777777" w:rsidR="00DA5875" w:rsidRPr="00AB2C76" w:rsidRDefault="00DA5875" w:rsidP="00AB2C76">
            <w:r w:rsidRPr="00AB2C76">
              <w:t>CONTENUTI</w:t>
            </w:r>
          </w:p>
        </w:tc>
        <w:tc>
          <w:tcPr>
            <w:tcW w:w="1701" w:type="dxa"/>
          </w:tcPr>
          <w:p w14:paraId="621609ED" w14:textId="77777777" w:rsidR="00DA5875" w:rsidRPr="00AB2C76" w:rsidRDefault="00DA5875" w:rsidP="00AB2C76"/>
        </w:tc>
      </w:tr>
      <w:tr w:rsidR="00DA5875" w:rsidRPr="00AB2C76" w14:paraId="7F518A4B" w14:textId="0287C3D6" w:rsidTr="00DA5875">
        <w:trPr>
          <w:trHeight w:val="668"/>
        </w:trPr>
        <w:tc>
          <w:tcPr>
            <w:tcW w:w="2147" w:type="dxa"/>
          </w:tcPr>
          <w:p w14:paraId="3BF84333" w14:textId="58FA84F0" w:rsidR="00DA5875" w:rsidRPr="00AB2C76" w:rsidRDefault="00DA5875" w:rsidP="00AB2C76">
            <w:r w:rsidRPr="00AB2C76">
              <w:t>LA CITTADELLA DELLA LEGALITÀ</w:t>
            </w:r>
          </w:p>
          <w:p w14:paraId="46ED1964" w14:textId="77777777" w:rsidR="00DA5875" w:rsidRPr="00AB2C76" w:rsidRDefault="00DA5875" w:rsidP="00AB2C76"/>
        </w:tc>
        <w:tc>
          <w:tcPr>
            <w:tcW w:w="697" w:type="dxa"/>
          </w:tcPr>
          <w:p w14:paraId="10F3EAB9" w14:textId="191536BB" w:rsidR="00DA5875" w:rsidRPr="00AB2C76" w:rsidRDefault="00DA5875" w:rsidP="00AB2C76">
            <w:r w:rsidRPr="00AB2C76">
              <w:t>30</w:t>
            </w:r>
          </w:p>
        </w:tc>
        <w:tc>
          <w:tcPr>
            <w:tcW w:w="4810" w:type="dxa"/>
          </w:tcPr>
          <w:p w14:paraId="3D1F32A0" w14:textId="76E2495F" w:rsidR="00DA5875" w:rsidRPr="00AB2C76" w:rsidRDefault="00DA5875" w:rsidP="00AB2C76">
            <w:r w:rsidRPr="00AB2C76">
              <w:t xml:space="preserve">Il modulo si prefigge di sviluppare dei comportamenti responsabili ispirati alla conoscenza e al rispetto della legalità in tutte le sue sfaccettature: dalla difesa dell’ambiente e del territorio alla difesa dei cittadini, dal bullismo alla sicurezza stradale, dal contrasto alle dipendenze alla lotta alla mafia, dal rispetto del patrimonio culturale a quello delle leggi civili. Le tematiche della legalità saranno affrontate attraverso </w:t>
            </w:r>
          </w:p>
          <w:p w14:paraId="78806311" w14:textId="75274A43" w:rsidR="00DA5875" w:rsidRPr="00AB2C76" w:rsidRDefault="00DA5875" w:rsidP="00AB2C76">
            <w:r w:rsidRPr="00AB2C76">
              <w:t>la guida di esperti al fine di realizzare prodotti artistici e/o letterari, prodotti multimediali.</w:t>
            </w:r>
          </w:p>
        </w:tc>
        <w:tc>
          <w:tcPr>
            <w:tcW w:w="1701" w:type="dxa"/>
          </w:tcPr>
          <w:p w14:paraId="2D708A16" w14:textId="77777777" w:rsidR="00DA5875" w:rsidRPr="00AB2C76" w:rsidRDefault="00DA5875" w:rsidP="00AB2C76"/>
        </w:tc>
      </w:tr>
    </w:tbl>
    <w:p w14:paraId="0BF497E3" w14:textId="77777777" w:rsidR="00FD2EC2" w:rsidRPr="00D11E7A" w:rsidRDefault="00FD2EC2" w:rsidP="00FD2EC2">
      <w:pPr>
        <w:pStyle w:val="Corpotesto"/>
        <w:spacing w:line="259" w:lineRule="auto"/>
        <w:ind w:right="267"/>
        <w:jc w:val="both"/>
        <w:rPr>
          <w:rFonts w:ascii="Times New Roman" w:hAnsi="Times New Roman"/>
          <w:sz w:val="24"/>
        </w:rPr>
      </w:pPr>
    </w:p>
    <w:p w14:paraId="4173A78C" w14:textId="77777777" w:rsidR="00FD2EC2" w:rsidRDefault="00FD2EC2" w:rsidP="00FD2EC2">
      <w:pPr>
        <w:pStyle w:val="Corpotesto"/>
        <w:spacing w:line="259" w:lineRule="auto"/>
        <w:ind w:right="267"/>
        <w:jc w:val="both"/>
        <w:rPr>
          <w:rFonts w:ascii="Times New Roman" w:hAnsi="Times New Roman"/>
          <w:sz w:val="24"/>
        </w:rPr>
      </w:pPr>
      <w:r w:rsidRPr="00F8795C">
        <w:rPr>
          <w:rFonts w:ascii="Times New Roman" w:hAnsi="Times New Roman"/>
          <w:sz w:val="24"/>
        </w:rPr>
        <w:t>I sottoscritti si impegna</w:t>
      </w:r>
      <w:r>
        <w:rPr>
          <w:rFonts w:ascii="Times New Roman" w:hAnsi="Times New Roman"/>
          <w:sz w:val="24"/>
        </w:rPr>
        <w:t>no</w:t>
      </w:r>
      <w:r w:rsidRPr="00F8795C">
        <w:rPr>
          <w:rFonts w:ascii="Times New Roman" w:hAnsi="Times New Roman"/>
          <w:sz w:val="24"/>
        </w:rPr>
        <w:t xml:space="preserve"> a far frequentare il/la proprio/a figlio/a con costanza ed impegno, consapevole che per l’amministrazione il progetto ha un impatto notevole sia in termini di costi che</w:t>
      </w:r>
      <w:r>
        <w:rPr>
          <w:rFonts w:ascii="Times New Roman" w:hAnsi="Times New Roman"/>
          <w:sz w:val="24"/>
        </w:rPr>
        <w:t xml:space="preserve"> di gestione. </w:t>
      </w:r>
    </w:p>
    <w:p w14:paraId="0CEF75A9" w14:textId="77777777" w:rsidR="00FD2EC2" w:rsidRPr="00F8795C" w:rsidRDefault="00FD2EC2" w:rsidP="00FD2EC2">
      <w:pPr>
        <w:pStyle w:val="Corpotesto"/>
        <w:spacing w:line="259" w:lineRule="auto"/>
        <w:ind w:right="267"/>
        <w:jc w:val="both"/>
        <w:rPr>
          <w:rFonts w:ascii="Times New Roman" w:hAnsi="Times New Roman"/>
          <w:sz w:val="24"/>
        </w:rPr>
      </w:pPr>
      <w:r>
        <w:rPr>
          <w:rFonts w:ascii="Times New Roman" w:hAnsi="Times New Roman"/>
          <w:sz w:val="24"/>
        </w:rPr>
        <w:t xml:space="preserve">Si precisa che il Liceo Statale “E. </w:t>
      </w:r>
      <w:proofErr w:type="spellStart"/>
      <w:r>
        <w:rPr>
          <w:rFonts w:ascii="Times New Roman" w:hAnsi="Times New Roman"/>
          <w:sz w:val="24"/>
        </w:rPr>
        <w:t>Boggio</w:t>
      </w:r>
      <w:proofErr w:type="spellEnd"/>
      <w:r>
        <w:rPr>
          <w:rFonts w:ascii="Times New Roman" w:hAnsi="Times New Roman"/>
          <w:sz w:val="24"/>
        </w:rPr>
        <w:t xml:space="preserve"> </w:t>
      </w:r>
      <w:proofErr w:type="spellStart"/>
      <w:r>
        <w:rPr>
          <w:rFonts w:ascii="Times New Roman" w:hAnsi="Times New Roman"/>
          <w:sz w:val="24"/>
        </w:rPr>
        <w:t>Lera</w:t>
      </w:r>
      <w:proofErr w:type="spellEnd"/>
      <w:r>
        <w:rPr>
          <w:rFonts w:ascii="Times New Roman" w:hAnsi="Times New Roman"/>
          <w:sz w:val="24"/>
        </w:rPr>
        <w:t>”</w:t>
      </w:r>
      <w:r w:rsidRPr="00F8795C">
        <w:rPr>
          <w:rFonts w:ascii="Times New Roman" w:hAnsi="Times New Roman"/>
          <w:sz w:val="24"/>
        </w:rPr>
        <w:t>, depositario dei dati personali, potrà, a richiesta, fornire all’autorità competente del MIUR le informazioni necessarie per le attività di monitoraggio e valutazione del processo formativo a cui è ammesso</w:t>
      </w:r>
      <w:r w:rsidRPr="00F8795C">
        <w:rPr>
          <w:rFonts w:ascii="Times New Roman" w:hAnsi="Times New Roman"/>
          <w:spacing w:val="-1"/>
          <w:sz w:val="24"/>
        </w:rPr>
        <w:t xml:space="preserve"> </w:t>
      </w:r>
      <w:r w:rsidRPr="00F8795C">
        <w:rPr>
          <w:rFonts w:ascii="Times New Roman" w:hAnsi="Times New Roman"/>
          <w:sz w:val="24"/>
        </w:rPr>
        <w:t>l'allievo/a.</w:t>
      </w:r>
    </w:p>
    <w:p w14:paraId="59819907" w14:textId="77777777" w:rsidR="00FD2EC2" w:rsidRPr="00F8795C" w:rsidRDefault="00FD2EC2" w:rsidP="00FD2EC2">
      <w:pPr>
        <w:pStyle w:val="Corpotesto"/>
        <w:spacing w:before="156" w:line="259" w:lineRule="auto"/>
        <w:ind w:right="270"/>
        <w:jc w:val="both"/>
        <w:rPr>
          <w:rFonts w:ascii="Times New Roman" w:hAnsi="Times New Roman"/>
          <w:sz w:val="24"/>
        </w:rPr>
      </w:pPr>
      <w:r w:rsidRPr="00F8795C">
        <w:rPr>
          <w:rFonts w:ascii="Times New Roman" w:hAnsi="Times New Roman"/>
          <w:sz w:val="24"/>
        </w:rPr>
        <w:t>I sottoscritti avendo ricevuto l’informativa sul trattamento dei dati personali loro e del/della proprio/a figlio/a autorizzano codesto Istituto al loro trattamento solo per le finalità connesse con la partecipazione alle attività formativa previste dal progetto.</w:t>
      </w:r>
    </w:p>
    <w:p w14:paraId="5BD88A11"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p>
    <w:p w14:paraId="1D3596EE"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r w:rsidRPr="00F8795C">
        <w:rPr>
          <w:rFonts w:ascii="Times New Roman" w:hAnsi="Times New Roman"/>
          <w:sz w:val="24"/>
        </w:rPr>
        <w:t>Data,</w:t>
      </w:r>
      <w:r>
        <w:rPr>
          <w:rFonts w:ascii="Times New Roman" w:hAnsi="Times New Roman"/>
          <w:sz w:val="24"/>
        </w:rPr>
        <w:t xml:space="preserve"> </w:t>
      </w:r>
      <w:r>
        <w:rPr>
          <w:rFonts w:ascii="Times New Roman" w:hAnsi="Times New Roman"/>
          <w:sz w:val="24"/>
          <w:u w:val="single"/>
        </w:rPr>
        <w:t xml:space="preserve"> ________________</w:t>
      </w:r>
      <w:r>
        <w:rPr>
          <w:rFonts w:ascii="Times New Roman" w:hAnsi="Times New Roman"/>
          <w:sz w:val="24"/>
        </w:rPr>
        <w:tab/>
      </w:r>
      <w:r>
        <w:rPr>
          <w:rFonts w:ascii="Times New Roman" w:hAnsi="Times New Roman"/>
          <w:sz w:val="24"/>
        </w:rPr>
        <w:tab/>
        <w:t xml:space="preserve">  </w:t>
      </w:r>
      <w:r w:rsidRPr="00F8795C">
        <w:rPr>
          <w:rFonts w:ascii="Times New Roman" w:hAnsi="Times New Roman"/>
          <w:sz w:val="24"/>
        </w:rPr>
        <w:t>Firme dei</w:t>
      </w:r>
      <w:r w:rsidRPr="00F8795C">
        <w:rPr>
          <w:rFonts w:ascii="Times New Roman" w:hAnsi="Times New Roman"/>
          <w:spacing w:val="-2"/>
          <w:sz w:val="24"/>
        </w:rPr>
        <w:t xml:space="preserve"> </w:t>
      </w:r>
      <w:r w:rsidRPr="00F8795C">
        <w:rPr>
          <w:rFonts w:ascii="Times New Roman" w:hAnsi="Times New Roman"/>
          <w:sz w:val="24"/>
        </w:rPr>
        <w:t>genitori</w:t>
      </w:r>
    </w:p>
    <w:p w14:paraId="2BEBD964"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p>
    <w:p w14:paraId="11FF9C42"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r>
        <w:rPr>
          <w:rFonts w:ascii="Times New Roman" w:hAnsi="Times New Roman"/>
          <w:sz w:val="24"/>
        </w:rPr>
        <w:t xml:space="preserve">                                                                                                 __________________________                  </w:t>
      </w:r>
    </w:p>
    <w:p w14:paraId="161A5C08"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p>
    <w:p w14:paraId="0C496066"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r>
        <w:rPr>
          <w:rFonts w:ascii="Times New Roman" w:hAnsi="Times New Roman"/>
          <w:sz w:val="24"/>
        </w:rPr>
        <w:t xml:space="preserve">                                                                                                 __________________________</w:t>
      </w:r>
    </w:p>
    <w:p w14:paraId="7603D316" w14:textId="77777777" w:rsidR="00FD2EC2" w:rsidRDefault="00FD2EC2" w:rsidP="00FD2EC2">
      <w:pPr>
        <w:pStyle w:val="Corpotesto"/>
        <w:tabs>
          <w:tab w:val="left" w:pos="4119"/>
          <w:tab w:val="left" w:pos="6663"/>
          <w:tab w:val="left" w:pos="7230"/>
          <w:tab w:val="left" w:pos="8009"/>
        </w:tabs>
        <w:jc w:val="both"/>
        <w:rPr>
          <w:rFonts w:ascii="Times New Roman" w:hAnsi="Times New Roman"/>
          <w:sz w:val="24"/>
        </w:rPr>
      </w:pPr>
    </w:p>
    <w:p w14:paraId="74D3366C" w14:textId="77777777" w:rsidR="00FD2EC2" w:rsidRDefault="00FD2EC2"/>
    <w:sectPr w:rsidR="00FD2EC2" w:rsidSect="00867716">
      <w:headerReference w:type="default" r:id="rId7"/>
      <w:pgSz w:w="11906" w:h="16838"/>
      <w:pgMar w:top="1417"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65AC" w14:textId="77777777" w:rsidR="0061067E" w:rsidRDefault="0061067E">
      <w:r>
        <w:separator/>
      </w:r>
    </w:p>
  </w:endnote>
  <w:endnote w:type="continuationSeparator" w:id="0">
    <w:p w14:paraId="222BC09A" w14:textId="77777777" w:rsidR="0061067E" w:rsidRDefault="006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A5CE" w14:textId="77777777" w:rsidR="0061067E" w:rsidRDefault="0061067E">
      <w:r>
        <w:separator/>
      </w:r>
    </w:p>
  </w:footnote>
  <w:footnote w:type="continuationSeparator" w:id="0">
    <w:p w14:paraId="5F21025B" w14:textId="77777777" w:rsidR="0061067E" w:rsidRDefault="0061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EF60" w14:textId="77777777" w:rsidR="00222F5A" w:rsidRDefault="00FD2EC2" w:rsidP="0058034E">
    <w:pPr>
      <w:pStyle w:val="Intestazione"/>
      <w:jc w:val="center"/>
    </w:pPr>
    <w:r>
      <w:rPr>
        <w:noProof/>
      </w:rPr>
      <w:drawing>
        <wp:inline distT="0" distB="0" distL="0" distR="0" wp14:anchorId="590C113C" wp14:editId="3EFE10B3">
          <wp:extent cx="4610100" cy="1017676"/>
          <wp:effectExtent l="0" t="0" r="0" b="0"/>
          <wp:docPr id="4" name="Immagine 4" descr="http://www.aicanet.it/aica/ecdl-core/la-certificazione/ecdl-pon/1banner-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anet.it/aica/ecdl-core/la-certificazione/ecdl-pon/1banner-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08" cy="1019775"/>
                  </a:xfrm>
                  <a:prstGeom prst="rect">
                    <a:avLst/>
                  </a:prstGeom>
                  <a:noFill/>
                  <a:ln>
                    <a:noFill/>
                  </a:ln>
                </pic:spPr>
              </pic:pic>
            </a:graphicData>
          </a:graphic>
        </wp:inline>
      </w:drawing>
    </w:r>
  </w:p>
  <w:p w14:paraId="437CFD6E" w14:textId="77777777" w:rsidR="00222F5A" w:rsidRDefault="00C00CF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C2"/>
    <w:rsid w:val="000D73DE"/>
    <w:rsid w:val="001B3A5B"/>
    <w:rsid w:val="00314423"/>
    <w:rsid w:val="0061067E"/>
    <w:rsid w:val="00616EDA"/>
    <w:rsid w:val="007834E4"/>
    <w:rsid w:val="00906C75"/>
    <w:rsid w:val="00A70F1F"/>
    <w:rsid w:val="00AA7088"/>
    <w:rsid w:val="00AB2C76"/>
    <w:rsid w:val="00C00CF8"/>
    <w:rsid w:val="00D11E7A"/>
    <w:rsid w:val="00DA5875"/>
    <w:rsid w:val="00E7202F"/>
    <w:rsid w:val="00E7734E"/>
    <w:rsid w:val="00FC26E8"/>
    <w:rsid w:val="00FD2EC2"/>
    <w:rsid w:val="00FD6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34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2EC2"/>
    <w:pPr>
      <w:autoSpaceDE w:val="0"/>
      <w:autoSpaceDN w:val="0"/>
      <w:adjustRightInd w:val="0"/>
    </w:pPr>
    <w:rPr>
      <w:rFonts w:ascii="Tahoma" w:eastAsia="Times New Roman" w:hAnsi="Tahoma" w:cs="Tahoma"/>
      <w:color w:val="000000"/>
      <w:lang w:eastAsia="it-IT"/>
    </w:rPr>
  </w:style>
  <w:style w:type="paragraph" w:styleId="Corpotesto">
    <w:name w:val="Body Text"/>
    <w:basedOn w:val="Normale"/>
    <w:link w:val="CorpotestoCarattere"/>
    <w:uiPriority w:val="1"/>
    <w:qFormat/>
    <w:rsid w:val="00FD2EC2"/>
    <w:pPr>
      <w:widowControl w:val="0"/>
      <w:autoSpaceDE w:val="0"/>
      <w:autoSpaceDN w:val="0"/>
    </w:pPr>
    <w:rPr>
      <w:rFonts w:ascii="Comic Sans MS" w:eastAsia="Comic Sans MS" w:hAnsi="Comic Sans MS" w:cs="Comic Sans MS"/>
      <w:sz w:val="22"/>
      <w:szCs w:val="22"/>
      <w:lang w:bidi="it-IT"/>
    </w:rPr>
  </w:style>
  <w:style w:type="character" w:customStyle="1" w:styleId="CorpotestoCarattere">
    <w:name w:val="Corpo testo Carattere"/>
    <w:basedOn w:val="Carpredefinitoparagrafo"/>
    <w:link w:val="Corpotesto"/>
    <w:uiPriority w:val="1"/>
    <w:rsid w:val="00FD2EC2"/>
    <w:rPr>
      <w:rFonts w:ascii="Comic Sans MS" w:eastAsia="Comic Sans MS" w:hAnsi="Comic Sans MS" w:cs="Comic Sans MS"/>
      <w:sz w:val="22"/>
      <w:szCs w:val="22"/>
      <w:lang w:eastAsia="it-IT" w:bidi="it-IT"/>
    </w:rPr>
  </w:style>
  <w:style w:type="paragraph" w:customStyle="1" w:styleId="Titolo21">
    <w:name w:val="Titolo 21"/>
    <w:basedOn w:val="Normale"/>
    <w:uiPriority w:val="1"/>
    <w:qFormat/>
    <w:rsid w:val="00FD2EC2"/>
    <w:pPr>
      <w:widowControl w:val="0"/>
      <w:autoSpaceDE w:val="0"/>
      <w:autoSpaceDN w:val="0"/>
      <w:spacing w:line="264" w:lineRule="exact"/>
      <w:ind w:left="7903"/>
      <w:outlineLvl w:val="2"/>
    </w:pPr>
    <w:rPr>
      <w:b/>
      <w:bCs/>
      <w:sz w:val="23"/>
      <w:szCs w:val="23"/>
      <w:lang w:bidi="it-IT"/>
    </w:rPr>
  </w:style>
  <w:style w:type="paragraph" w:styleId="Intestazione">
    <w:name w:val="header"/>
    <w:basedOn w:val="Normale"/>
    <w:link w:val="IntestazioneCarattere"/>
    <w:uiPriority w:val="99"/>
    <w:unhideWhenUsed/>
    <w:rsid w:val="00FD2EC2"/>
    <w:pPr>
      <w:tabs>
        <w:tab w:val="center" w:pos="4819"/>
        <w:tab w:val="right" w:pos="9638"/>
      </w:tabs>
    </w:pPr>
    <w:rPr>
      <w:rFonts w:asciiTheme="minorHAnsi" w:eastAsiaTheme="minorEastAsia" w:hAnsiTheme="minorHAnsi" w:cstheme="minorBidi"/>
      <w:sz w:val="22"/>
      <w:szCs w:val="22"/>
    </w:rPr>
  </w:style>
  <w:style w:type="character" w:customStyle="1" w:styleId="IntestazioneCarattere">
    <w:name w:val="Intestazione Carattere"/>
    <w:basedOn w:val="Carpredefinitoparagrafo"/>
    <w:link w:val="Intestazione"/>
    <w:uiPriority w:val="99"/>
    <w:rsid w:val="00FD2EC2"/>
    <w:rPr>
      <w:rFonts w:eastAsiaTheme="minorEastAsia"/>
      <w:sz w:val="22"/>
      <w:szCs w:val="22"/>
      <w:lang w:eastAsia="it-IT"/>
    </w:rPr>
  </w:style>
  <w:style w:type="table" w:styleId="Grigliatabella">
    <w:name w:val="Table Grid"/>
    <w:basedOn w:val="Tabellanormale"/>
    <w:uiPriority w:val="59"/>
    <w:rsid w:val="00FD2EC2"/>
    <w:rPr>
      <w:rFonts w:eastAsiaTheme="minorEastAsia"/>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D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3D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34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2EC2"/>
    <w:pPr>
      <w:autoSpaceDE w:val="0"/>
      <w:autoSpaceDN w:val="0"/>
      <w:adjustRightInd w:val="0"/>
    </w:pPr>
    <w:rPr>
      <w:rFonts w:ascii="Tahoma" w:eastAsia="Times New Roman" w:hAnsi="Tahoma" w:cs="Tahoma"/>
      <w:color w:val="000000"/>
      <w:lang w:eastAsia="it-IT"/>
    </w:rPr>
  </w:style>
  <w:style w:type="paragraph" w:styleId="Corpotesto">
    <w:name w:val="Body Text"/>
    <w:basedOn w:val="Normale"/>
    <w:link w:val="CorpotestoCarattere"/>
    <w:uiPriority w:val="1"/>
    <w:qFormat/>
    <w:rsid w:val="00FD2EC2"/>
    <w:pPr>
      <w:widowControl w:val="0"/>
      <w:autoSpaceDE w:val="0"/>
      <w:autoSpaceDN w:val="0"/>
    </w:pPr>
    <w:rPr>
      <w:rFonts w:ascii="Comic Sans MS" w:eastAsia="Comic Sans MS" w:hAnsi="Comic Sans MS" w:cs="Comic Sans MS"/>
      <w:sz w:val="22"/>
      <w:szCs w:val="22"/>
      <w:lang w:bidi="it-IT"/>
    </w:rPr>
  </w:style>
  <w:style w:type="character" w:customStyle="1" w:styleId="CorpotestoCarattere">
    <w:name w:val="Corpo testo Carattere"/>
    <w:basedOn w:val="Carpredefinitoparagrafo"/>
    <w:link w:val="Corpotesto"/>
    <w:uiPriority w:val="1"/>
    <w:rsid w:val="00FD2EC2"/>
    <w:rPr>
      <w:rFonts w:ascii="Comic Sans MS" w:eastAsia="Comic Sans MS" w:hAnsi="Comic Sans MS" w:cs="Comic Sans MS"/>
      <w:sz w:val="22"/>
      <w:szCs w:val="22"/>
      <w:lang w:eastAsia="it-IT" w:bidi="it-IT"/>
    </w:rPr>
  </w:style>
  <w:style w:type="paragraph" w:customStyle="1" w:styleId="Titolo21">
    <w:name w:val="Titolo 21"/>
    <w:basedOn w:val="Normale"/>
    <w:uiPriority w:val="1"/>
    <w:qFormat/>
    <w:rsid w:val="00FD2EC2"/>
    <w:pPr>
      <w:widowControl w:val="0"/>
      <w:autoSpaceDE w:val="0"/>
      <w:autoSpaceDN w:val="0"/>
      <w:spacing w:line="264" w:lineRule="exact"/>
      <w:ind w:left="7903"/>
      <w:outlineLvl w:val="2"/>
    </w:pPr>
    <w:rPr>
      <w:b/>
      <w:bCs/>
      <w:sz w:val="23"/>
      <w:szCs w:val="23"/>
      <w:lang w:bidi="it-IT"/>
    </w:rPr>
  </w:style>
  <w:style w:type="paragraph" w:styleId="Intestazione">
    <w:name w:val="header"/>
    <w:basedOn w:val="Normale"/>
    <w:link w:val="IntestazioneCarattere"/>
    <w:uiPriority w:val="99"/>
    <w:unhideWhenUsed/>
    <w:rsid w:val="00FD2EC2"/>
    <w:pPr>
      <w:tabs>
        <w:tab w:val="center" w:pos="4819"/>
        <w:tab w:val="right" w:pos="9638"/>
      </w:tabs>
    </w:pPr>
    <w:rPr>
      <w:rFonts w:asciiTheme="minorHAnsi" w:eastAsiaTheme="minorEastAsia" w:hAnsiTheme="minorHAnsi" w:cstheme="minorBidi"/>
      <w:sz w:val="22"/>
      <w:szCs w:val="22"/>
    </w:rPr>
  </w:style>
  <w:style w:type="character" w:customStyle="1" w:styleId="IntestazioneCarattere">
    <w:name w:val="Intestazione Carattere"/>
    <w:basedOn w:val="Carpredefinitoparagrafo"/>
    <w:link w:val="Intestazione"/>
    <w:uiPriority w:val="99"/>
    <w:rsid w:val="00FD2EC2"/>
    <w:rPr>
      <w:rFonts w:eastAsiaTheme="minorEastAsia"/>
      <w:sz w:val="22"/>
      <w:szCs w:val="22"/>
      <w:lang w:eastAsia="it-IT"/>
    </w:rPr>
  </w:style>
  <w:style w:type="table" w:styleId="Grigliatabella">
    <w:name w:val="Table Grid"/>
    <w:basedOn w:val="Tabellanormale"/>
    <w:uiPriority w:val="59"/>
    <w:rsid w:val="00FD2EC2"/>
    <w:rPr>
      <w:rFonts w:eastAsiaTheme="minorEastAsia"/>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D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3D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4437">
      <w:bodyDiv w:val="1"/>
      <w:marLeft w:val="0"/>
      <w:marRight w:val="0"/>
      <w:marTop w:val="0"/>
      <w:marBottom w:val="0"/>
      <w:divBdr>
        <w:top w:val="none" w:sz="0" w:space="0" w:color="auto"/>
        <w:left w:val="none" w:sz="0" w:space="0" w:color="auto"/>
        <w:bottom w:val="none" w:sz="0" w:space="0" w:color="auto"/>
        <w:right w:val="none" w:sz="0" w:space="0" w:color="auto"/>
      </w:divBdr>
    </w:div>
    <w:div w:id="489372751">
      <w:bodyDiv w:val="1"/>
      <w:marLeft w:val="0"/>
      <w:marRight w:val="0"/>
      <w:marTop w:val="0"/>
      <w:marBottom w:val="0"/>
      <w:divBdr>
        <w:top w:val="none" w:sz="0" w:space="0" w:color="auto"/>
        <w:left w:val="none" w:sz="0" w:space="0" w:color="auto"/>
        <w:bottom w:val="none" w:sz="0" w:space="0" w:color="auto"/>
        <w:right w:val="none" w:sz="0" w:space="0" w:color="auto"/>
      </w:divBdr>
    </w:div>
    <w:div w:id="727189979">
      <w:bodyDiv w:val="1"/>
      <w:marLeft w:val="0"/>
      <w:marRight w:val="0"/>
      <w:marTop w:val="0"/>
      <w:marBottom w:val="0"/>
      <w:divBdr>
        <w:top w:val="none" w:sz="0" w:space="0" w:color="auto"/>
        <w:left w:val="none" w:sz="0" w:space="0" w:color="auto"/>
        <w:bottom w:val="none" w:sz="0" w:space="0" w:color="auto"/>
        <w:right w:val="none" w:sz="0" w:space="0" w:color="auto"/>
      </w:divBdr>
    </w:div>
    <w:div w:id="794493704">
      <w:bodyDiv w:val="1"/>
      <w:marLeft w:val="0"/>
      <w:marRight w:val="0"/>
      <w:marTop w:val="0"/>
      <w:marBottom w:val="0"/>
      <w:divBdr>
        <w:top w:val="none" w:sz="0" w:space="0" w:color="auto"/>
        <w:left w:val="none" w:sz="0" w:space="0" w:color="auto"/>
        <w:bottom w:val="none" w:sz="0" w:space="0" w:color="auto"/>
        <w:right w:val="none" w:sz="0" w:space="0" w:color="auto"/>
      </w:divBdr>
    </w:div>
    <w:div w:id="898325718">
      <w:bodyDiv w:val="1"/>
      <w:marLeft w:val="0"/>
      <w:marRight w:val="0"/>
      <w:marTop w:val="0"/>
      <w:marBottom w:val="0"/>
      <w:divBdr>
        <w:top w:val="none" w:sz="0" w:space="0" w:color="auto"/>
        <w:left w:val="none" w:sz="0" w:space="0" w:color="auto"/>
        <w:bottom w:val="none" w:sz="0" w:space="0" w:color="auto"/>
        <w:right w:val="none" w:sz="0" w:space="0" w:color="auto"/>
      </w:divBdr>
    </w:div>
    <w:div w:id="1150514008">
      <w:bodyDiv w:val="1"/>
      <w:marLeft w:val="0"/>
      <w:marRight w:val="0"/>
      <w:marTop w:val="0"/>
      <w:marBottom w:val="0"/>
      <w:divBdr>
        <w:top w:val="none" w:sz="0" w:space="0" w:color="auto"/>
        <w:left w:val="none" w:sz="0" w:space="0" w:color="auto"/>
        <w:bottom w:val="none" w:sz="0" w:space="0" w:color="auto"/>
        <w:right w:val="none" w:sz="0" w:space="0" w:color="auto"/>
      </w:divBdr>
    </w:div>
    <w:div w:id="1274629239">
      <w:bodyDiv w:val="1"/>
      <w:marLeft w:val="0"/>
      <w:marRight w:val="0"/>
      <w:marTop w:val="0"/>
      <w:marBottom w:val="0"/>
      <w:divBdr>
        <w:top w:val="none" w:sz="0" w:space="0" w:color="auto"/>
        <w:left w:val="none" w:sz="0" w:space="0" w:color="auto"/>
        <w:bottom w:val="none" w:sz="0" w:space="0" w:color="auto"/>
        <w:right w:val="none" w:sz="0" w:space="0" w:color="auto"/>
      </w:divBdr>
    </w:div>
    <w:div w:id="1356735367">
      <w:bodyDiv w:val="1"/>
      <w:marLeft w:val="0"/>
      <w:marRight w:val="0"/>
      <w:marTop w:val="0"/>
      <w:marBottom w:val="0"/>
      <w:divBdr>
        <w:top w:val="none" w:sz="0" w:space="0" w:color="auto"/>
        <w:left w:val="none" w:sz="0" w:space="0" w:color="auto"/>
        <w:bottom w:val="none" w:sz="0" w:space="0" w:color="auto"/>
        <w:right w:val="none" w:sz="0" w:space="0" w:color="auto"/>
      </w:divBdr>
    </w:div>
    <w:div w:id="1590119491">
      <w:bodyDiv w:val="1"/>
      <w:marLeft w:val="0"/>
      <w:marRight w:val="0"/>
      <w:marTop w:val="0"/>
      <w:marBottom w:val="0"/>
      <w:divBdr>
        <w:top w:val="none" w:sz="0" w:space="0" w:color="auto"/>
        <w:left w:val="none" w:sz="0" w:space="0" w:color="auto"/>
        <w:bottom w:val="none" w:sz="0" w:space="0" w:color="auto"/>
        <w:right w:val="none" w:sz="0" w:space="0" w:color="auto"/>
      </w:divBdr>
    </w:div>
    <w:div w:id="21316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Liceo Scientifico Linguistico "E. Boggio Lera"</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Carmela Lo Presti</cp:lastModifiedBy>
  <cp:revision>3</cp:revision>
  <dcterms:created xsi:type="dcterms:W3CDTF">2021-11-05T08:49:00Z</dcterms:created>
  <dcterms:modified xsi:type="dcterms:W3CDTF">2021-11-05T08:50:00Z</dcterms:modified>
</cp:coreProperties>
</file>